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FC2" w:rsidRDefault="00604FC2" w:rsidP="00604FC2">
      <w:pPr>
        <w:rPr>
          <w:b/>
          <w:bCs/>
        </w:rPr>
      </w:pPr>
      <w:r>
        <w:rPr>
          <w:b/>
          <w:bCs/>
          <w:lang w:val="en-US"/>
        </w:rPr>
        <w:tab/>
      </w:r>
      <w:r>
        <w:rPr>
          <w:b/>
          <w:bCs/>
          <w:lang w:val="en-US"/>
        </w:rPr>
        <w:tab/>
      </w:r>
      <w:r>
        <w:rPr>
          <w:b/>
          <w:bCs/>
          <w:lang w:val="en-US"/>
        </w:rPr>
        <w:tab/>
      </w:r>
      <w:r>
        <w:rPr>
          <w:b/>
          <w:bCs/>
          <w:lang w:val="en-US"/>
        </w:rPr>
        <w:tab/>
      </w:r>
      <w:r>
        <w:rPr>
          <w:b/>
          <w:bCs/>
          <w:lang w:val="en-US"/>
        </w:rPr>
        <w:tab/>
      </w:r>
      <w:r>
        <w:rPr>
          <w:b/>
          <w:bCs/>
          <w:lang w:val="en-US"/>
        </w:rPr>
        <w:tab/>
        <w:t xml:space="preserve">              Nr.înregistrare………./…………….</w:t>
      </w:r>
    </w:p>
    <w:p w:rsidR="00604FC2" w:rsidRDefault="00604FC2" w:rsidP="00604FC2">
      <w:pPr>
        <w:rPr>
          <w:b/>
          <w:bCs/>
        </w:rPr>
      </w:pPr>
      <w:r>
        <w:rPr>
          <w:b/>
          <w:bCs/>
        </w:rPr>
        <w:t>Către Primarul Crăciuneşti</w:t>
      </w:r>
    </w:p>
    <w:p w:rsidR="00604FC2" w:rsidRDefault="00A26537" w:rsidP="00A26537">
      <w:pPr>
        <w:pStyle w:val="Heading1"/>
        <w:jc w:val="left"/>
      </w:pPr>
      <w:r>
        <w:t xml:space="preserve">                                                                 </w:t>
      </w:r>
      <w:r w:rsidR="00604FC2">
        <w:t>CERERE</w:t>
      </w:r>
    </w:p>
    <w:p w:rsidR="00604FC2" w:rsidRDefault="00604FC2" w:rsidP="00604FC2">
      <w:pPr>
        <w:jc w:val="center"/>
        <w:rPr>
          <w:b/>
          <w:bCs/>
        </w:rPr>
      </w:pPr>
    </w:p>
    <w:p w:rsidR="00604FC2" w:rsidRDefault="00604FC2" w:rsidP="00604FC2">
      <w:pPr>
        <w:spacing w:line="360" w:lineRule="auto"/>
        <w:jc w:val="both"/>
      </w:pPr>
      <w:r>
        <w:rPr>
          <w:b/>
          <w:bCs/>
        </w:rPr>
        <w:tab/>
      </w:r>
      <w:r w:rsidR="00EA62E0">
        <w:t>Subsemnatul ………………………………</w:t>
      </w:r>
      <w:r>
        <w:t>.</w:t>
      </w:r>
      <w:r w:rsidR="00EA62E0">
        <w:t>, domiciliat în localitate……….................</w:t>
      </w:r>
    </w:p>
    <w:p w:rsidR="00604FC2" w:rsidRDefault="00EA62E0" w:rsidP="00604FC2">
      <w:pPr>
        <w:spacing w:line="360" w:lineRule="auto"/>
        <w:jc w:val="both"/>
      </w:pPr>
      <w:r>
        <w:t>str. …………………………</w:t>
      </w:r>
      <w:r w:rsidR="00604FC2">
        <w:t xml:space="preserve"> nr. ……..., judeţul …………………………………., posesor al</w:t>
      </w:r>
    </w:p>
    <w:p w:rsidR="00611B43" w:rsidRPr="00611B43" w:rsidRDefault="00604FC2" w:rsidP="00EA62E0">
      <w:pPr>
        <w:spacing w:line="360" w:lineRule="auto"/>
        <w:jc w:val="both"/>
      </w:pPr>
      <w:r>
        <w:t xml:space="preserve">cărţii de identitate/B.I. seria …… nr. ………………., cod numeric personal (CNP) ……………………., eliberat de ………………………..…………, TELEFON _________________ </w:t>
      </w:r>
      <w:r w:rsidR="00D47E3A">
        <w:t>vă</w:t>
      </w:r>
      <w:r w:rsidR="00A151DE">
        <w:t xml:space="preserve"> rog să-mi aprobaţi eliberarea </w:t>
      </w:r>
      <w:r w:rsidRPr="00E45DA7">
        <w:rPr>
          <w:b/>
        </w:rPr>
        <w:t>carnetului de comercializare</w:t>
      </w:r>
      <w:r>
        <w:t xml:space="preserve"> a produselor pentru vânzarea urm</w:t>
      </w:r>
      <w:r w:rsidR="00EA62E0">
        <w:t>ătoarelor produse şi cantităţi:</w:t>
      </w:r>
      <w:r w:rsidR="00611B43">
        <w:tab/>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567"/>
        <w:gridCol w:w="567"/>
        <w:gridCol w:w="1842"/>
        <w:gridCol w:w="1560"/>
        <w:gridCol w:w="850"/>
        <w:gridCol w:w="992"/>
        <w:gridCol w:w="1560"/>
      </w:tblGrid>
      <w:tr w:rsidR="00207ADA" w:rsidRPr="005E6D33" w:rsidTr="004573EF">
        <w:tc>
          <w:tcPr>
            <w:tcW w:w="1986" w:type="dxa"/>
            <w:vMerge w:val="restart"/>
            <w:shd w:val="clear" w:color="auto" w:fill="auto"/>
          </w:tcPr>
          <w:p w:rsidR="00207ADA" w:rsidRPr="005E6D33" w:rsidRDefault="00207ADA" w:rsidP="004573EF">
            <w:pPr>
              <w:jc w:val="center"/>
              <w:rPr>
                <w:sz w:val="20"/>
                <w:szCs w:val="20"/>
              </w:rPr>
            </w:pPr>
            <w:r w:rsidRPr="005E6D33">
              <w:rPr>
                <w:sz w:val="20"/>
                <w:szCs w:val="20"/>
              </w:rPr>
              <w:t>Produsul</w:t>
            </w:r>
            <w:r w:rsidRPr="005E6D33">
              <w:rPr>
                <w:rStyle w:val="FootnoteReference"/>
              </w:rPr>
              <w:footnoteReference w:id="2"/>
            </w:r>
          </w:p>
        </w:tc>
        <w:tc>
          <w:tcPr>
            <w:tcW w:w="1134" w:type="dxa"/>
            <w:gridSpan w:val="2"/>
            <w:shd w:val="clear" w:color="auto" w:fill="auto"/>
          </w:tcPr>
          <w:p w:rsidR="00207ADA" w:rsidRPr="005E6D33" w:rsidRDefault="00207ADA" w:rsidP="004573EF">
            <w:pPr>
              <w:jc w:val="center"/>
              <w:rPr>
                <w:sz w:val="20"/>
                <w:szCs w:val="20"/>
              </w:rPr>
            </w:pPr>
            <w:r w:rsidRPr="005E6D33">
              <w:rPr>
                <w:sz w:val="20"/>
                <w:szCs w:val="20"/>
              </w:rPr>
              <w:t>Suprafaţa cultivată</w:t>
            </w:r>
          </w:p>
        </w:tc>
        <w:tc>
          <w:tcPr>
            <w:tcW w:w="1842" w:type="dxa"/>
            <w:vMerge w:val="restart"/>
            <w:shd w:val="clear" w:color="auto" w:fill="auto"/>
          </w:tcPr>
          <w:p w:rsidR="00207ADA" w:rsidRPr="005E6D33" w:rsidRDefault="00207ADA" w:rsidP="004573EF">
            <w:pPr>
              <w:jc w:val="center"/>
              <w:rPr>
                <w:sz w:val="20"/>
                <w:szCs w:val="20"/>
              </w:rPr>
            </w:pPr>
            <w:r w:rsidRPr="005E6D33">
              <w:rPr>
                <w:sz w:val="20"/>
                <w:szCs w:val="20"/>
              </w:rPr>
              <w:t xml:space="preserve">Producţia estimată a fi destinată comercializării </w:t>
            </w:r>
          </w:p>
          <w:p w:rsidR="00207ADA" w:rsidRPr="005E6D33" w:rsidRDefault="00207ADA" w:rsidP="004573EF">
            <w:pPr>
              <w:jc w:val="center"/>
              <w:rPr>
                <w:sz w:val="20"/>
                <w:szCs w:val="20"/>
              </w:rPr>
            </w:pPr>
            <w:r w:rsidRPr="005E6D33">
              <w:rPr>
                <w:sz w:val="20"/>
                <w:szCs w:val="20"/>
              </w:rPr>
              <w:t>(kg., buc.)</w:t>
            </w:r>
          </w:p>
        </w:tc>
        <w:tc>
          <w:tcPr>
            <w:tcW w:w="1560" w:type="dxa"/>
            <w:vMerge w:val="restart"/>
            <w:shd w:val="clear" w:color="auto" w:fill="auto"/>
          </w:tcPr>
          <w:p w:rsidR="00207ADA" w:rsidRPr="005E6D33" w:rsidRDefault="00207ADA" w:rsidP="004573EF">
            <w:pPr>
              <w:jc w:val="center"/>
              <w:rPr>
                <w:sz w:val="20"/>
                <w:szCs w:val="20"/>
              </w:rPr>
            </w:pPr>
            <w:r w:rsidRPr="005E6D33">
              <w:rPr>
                <w:sz w:val="20"/>
                <w:szCs w:val="20"/>
              </w:rPr>
              <w:t>Produsul</w:t>
            </w:r>
            <w:r w:rsidRPr="005E6D33">
              <w:rPr>
                <w:rStyle w:val="FootnoteReference"/>
              </w:rPr>
              <w:footnoteReference w:id="3"/>
            </w:r>
          </w:p>
        </w:tc>
        <w:tc>
          <w:tcPr>
            <w:tcW w:w="850" w:type="dxa"/>
            <w:vMerge w:val="restart"/>
            <w:shd w:val="clear" w:color="auto" w:fill="auto"/>
          </w:tcPr>
          <w:p w:rsidR="00207ADA" w:rsidRPr="005E6D33" w:rsidRDefault="00207ADA" w:rsidP="004573EF">
            <w:pPr>
              <w:jc w:val="center"/>
              <w:rPr>
                <w:sz w:val="20"/>
                <w:szCs w:val="20"/>
              </w:rPr>
            </w:pPr>
            <w:r w:rsidRPr="005E6D33">
              <w:rPr>
                <w:sz w:val="20"/>
                <w:szCs w:val="20"/>
              </w:rPr>
              <w:t>Număr efective</w:t>
            </w:r>
          </w:p>
        </w:tc>
        <w:tc>
          <w:tcPr>
            <w:tcW w:w="992" w:type="dxa"/>
            <w:vMerge w:val="restart"/>
            <w:shd w:val="clear" w:color="auto" w:fill="auto"/>
          </w:tcPr>
          <w:p w:rsidR="00207ADA" w:rsidRPr="005E6D33" w:rsidRDefault="00207ADA" w:rsidP="004573EF">
            <w:pPr>
              <w:jc w:val="center"/>
              <w:rPr>
                <w:sz w:val="20"/>
                <w:szCs w:val="20"/>
              </w:rPr>
            </w:pPr>
            <w:r w:rsidRPr="005E6D33">
              <w:rPr>
                <w:sz w:val="20"/>
                <w:szCs w:val="20"/>
              </w:rPr>
              <w:t>Producţia estimată (kg)</w:t>
            </w:r>
          </w:p>
        </w:tc>
        <w:tc>
          <w:tcPr>
            <w:tcW w:w="1560" w:type="dxa"/>
            <w:vMerge w:val="restart"/>
            <w:shd w:val="clear" w:color="auto" w:fill="auto"/>
          </w:tcPr>
          <w:p w:rsidR="00207ADA" w:rsidRPr="005E6D33" w:rsidRDefault="00207ADA" w:rsidP="004573EF">
            <w:pPr>
              <w:jc w:val="center"/>
              <w:rPr>
                <w:sz w:val="20"/>
                <w:szCs w:val="20"/>
              </w:rPr>
            </w:pPr>
            <w:r w:rsidRPr="005E6D33">
              <w:rPr>
                <w:sz w:val="20"/>
                <w:szCs w:val="20"/>
              </w:rPr>
              <w:t>Producţia estimată a fi destinată comercializării (kg., buc.)</w:t>
            </w:r>
          </w:p>
        </w:tc>
      </w:tr>
      <w:tr w:rsidR="00207ADA" w:rsidTr="00207ADA">
        <w:trPr>
          <w:trHeight w:val="330"/>
        </w:trPr>
        <w:tc>
          <w:tcPr>
            <w:tcW w:w="1986" w:type="dxa"/>
            <w:vMerge/>
            <w:shd w:val="clear" w:color="auto" w:fill="auto"/>
          </w:tcPr>
          <w:p w:rsidR="00207ADA" w:rsidRDefault="00207ADA" w:rsidP="004573EF">
            <w:pPr>
              <w:jc w:val="both"/>
            </w:pPr>
          </w:p>
        </w:tc>
        <w:tc>
          <w:tcPr>
            <w:tcW w:w="567" w:type="dxa"/>
            <w:shd w:val="clear" w:color="auto" w:fill="auto"/>
          </w:tcPr>
          <w:p w:rsidR="00207ADA" w:rsidRDefault="00207ADA" w:rsidP="00207ADA">
            <w:pPr>
              <w:jc w:val="center"/>
            </w:pPr>
            <w:r>
              <w:t>ha</w:t>
            </w:r>
          </w:p>
        </w:tc>
        <w:tc>
          <w:tcPr>
            <w:tcW w:w="567" w:type="dxa"/>
            <w:vMerge w:val="restart"/>
            <w:shd w:val="clear" w:color="auto" w:fill="auto"/>
          </w:tcPr>
          <w:p w:rsidR="00207ADA" w:rsidRDefault="00207ADA" w:rsidP="004573EF">
            <w:pPr>
              <w:jc w:val="center"/>
            </w:pPr>
            <w:r>
              <w:t>ari</w:t>
            </w:r>
          </w:p>
        </w:tc>
        <w:tc>
          <w:tcPr>
            <w:tcW w:w="1842" w:type="dxa"/>
            <w:vMerge/>
            <w:shd w:val="clear" w:color="auto" w:fill="auto"/>
          </w:tcPr>
          <w:p w:rsidR="00207ADA" w:rsidRPr="005E6D33" w:rsidRDefault="00207ADA" w:rsidP="004573EF">
            <w:pPr>
              <w:jc w:val="center"/>
              <w:rPr>
                <w:sz w:val="18"/>
                <w:szCs w:val="18"/>
              </w:rPr>
            </w:pPr>
          </w:p>
        </w:tc>
        <w:tc>
          <w:tcPr>
            <w:tcW w:w="1560" w:type="dxa"/>
            <w:vMerge/>
            <w:shd w:val="clear" w:color="auto" w:fill="auto"/>
          </w:tcPr>
          <w:p w:rsidR="00207ADA" w:rsidRDefault="00207ADA" w:rsidP="004573EF">
            <w:pPr>
              <w:jc w:val="both"/>
            </w:pPr>
          </w:p>
        </w:tc>
        <w:tc>
          <w:tcPr>
            <w:tcW w:w="850" w:type="dxa"/>
            <w:vMerge/>
            <w:shd w:val="clear" w:color="auto" w:fill="auto"/>
          </w:tcPr>
          <w:p w:rsidR="00207ADA" w:rsidRDefault="00207ADA" w:rsidP="004573EF">
            <w:pPr>
              <w:jc w:val="both"/>
            </w:pPr>
          </w:p>
        </w:tc>
        <w:tc>
          <w:tcPr>
            <w:tcW w:w="992" w:type="dxa"/>
            <w:vMerge/>
            <w:shd w:val="clear" w:color="auto" w:fill="auto"/>
          </w:tcPr>
          <w:p w:rsidR="00207ADA" w:rsidRDefault="00207ADA" w:rsidP="004573EF">
            <w:pPr>
              <w:jc w:val="both"/>
            </w:pPr>
          </w:p>
        </w:tc>
        <w:tc>
          <w:tcPr>
            <w:tcW w:w="1560" w:type="dxa"/>
            <w:vMerge/>
            <w:shd w:val="clear" w:color="auto" w:fill="auto"/>
          </w:tcPr>
          <w:p w:rsidR="00207ADA" w:rsidRDefault="00207ADA" w:rsidP="004573EF">
            <w:pPr>
              <w:jc w:val="both"/>
            </w:pPr>
          </w:p>
        </w:tc>
      </w:tr>
      <w:tr w:rsidR="00207ADA" w:rsidTr="004573EF">
        <w:trPr>
          <w:trHeight w:val="345"/>
        </w:trPr>
        <w:tc>
          <w:tcPr>
            <w:tcW w:w="1986" w:type="dxa"/>
            <w:vMerge/>
            <w:shd w:val="clear" w:color="auto" w:fill="auto"/>
          </w:tcPr>
          <w:p w:rsidR="00207ADA" w:rsidRDefault="00207ADA" w:rsidP="004573EF">
            <w:pPr>
              <w:jc w:val="both"/>
            </w:pPr>
          </w:p>
        </w:tc>
        <w:tc>
          <w:tcPr>
            <w:tcW w:w="567" w:type="dxa"/>
            <w:shd w:val="clear" w:color="auto" w:fill="auto"/>
          </w:tcPr>
          <w:p w:rsidR="00207ADA" w:rsidRDefault="00207ADA" w:rsidP="00207ADA">
            <w:pPr>
              <w:jc w:val="center"/>
            </w:pPr>
            <w:r>
              <w:t xml:space="preserve">buc   </w:t>
            </w:r>
          </w:p>
        </w:tc>
        <w:tc>
          <w:tcPr>
            <w:tcW w:w="567" w:type="dxa"/>
            <w:vMerge/>
            <w:shd w:val="clear" w:color="auto" w:fill="auto"/>
          </w:tcPr>
          <w:p w:rsidR="00207ADA" w:rsidRDefault="00207ADA" w:rsidP="004573EF">
            <w:pPr>
              <w:jc w:val="center"/>
            </w:pPr>
          </w:p>
        </w:tc>
        <w:tc>
          <w:tcPr>
            <w:tcW w:w="1842" w:type="dxa"/>
            <w:vMerge/>
            <w:shd w:val="clear" w:color="auto" w:fill="auto"/>
          </w:tcPr>
          <w:p w:rsidR="00207ADA" w:rsidRPr="005E6D33" w:rsidRDefault="00207ADA" w:rsidP="004573EF">
            <w:pPr>
              <w:jc w:val="center"/>
              <w:rPr>
                <w:sz w:val="18"/>
                <w:szCs w:val="18"/>
              </w:rPr>
            </w:pPr>
          </w:p>
        </w:tc>
        <w:tc>
          <w:tcPr>
            <w:tcW w:w="1560" w:type="dxa"/>
            <w:vMerge/>
            <w:shd w:val="clear" w:color="auto" w:fill="auto"/>
          </w:tcPr>
          <w:p w:rsidR="00207ADA" w:rsidRDefault="00207ADA" w:rsidP="004573EF">
            <w:pPr>
              <w:jc w:val="both"/>
            </w:pPr>
          </w:p>
        </w:tc>
        <w:tc>
          <w:tcPr>
            <w:tcW w:w="850" w:type="dxa"/>
            <w:vMerge/>
            <w:shd w:val="clear" w:color="auto" w:fill="auto"/>
          </w:tcPr>
          <w:p w:rsidR="00207ADA" w:rsidRDefault="00207ADA" w:rsidP="004573EF">
            <w:pPr>
              <w:jc w:val="both"/>
            </w:pPr>
          </w:p>
        </w:tc>
        <w:tc>
          <w:tcPr>
            <w:tcW w:w="992" w:type="dxa"/>
            <w:vMerge/>
            <w:shd w:val="clear" w:color="auto" w:fill="auto"/>
          </w:tcPr>
          <w:p w:rsidR="00207ADA" w:rsidRDefault="00207ADA" w:rsidP="004573EF">
            <w:pPr>
              <w:jc w:val="both"/>
            </w:pPr>
          </w:p>
        </w:tc>
        <w:tc>
          <w:tcPr>
            <w:tcW w:w="1560" w:type="dxa"/>
            <w:vMerge/>
            <w:shd w:val="clear" w:color="auto" w:fill="auto"/>
          </w:tcPr>
          <w:p w:rsidR="00207ADA" w:rsidRDefault="00207ADA" w:rsidP="004573EF">
            <w:pPr>
              <w:jc w:val="both"/>
            </w:pPr>
          </w:p>
        </w:tc>
      </w:tr>
      <w:tr w:rsidR="000A0760" w:rsidTr="004573EF">
        <w:tc>
          <w:tcPr>
            <w:tcW w:w="1986" w:type="dxa"/>
            <w:shd w:val="clear" w:color="auto" w:fill="auto"/>
          </w:tcPr>
          <w:p w:rsidR="000A0760" w:rsidRPr="008D63A3" w:rsidRDefault="000A0760" w:rsidP="004573EF">
            <w:pPr>
              <w:jc w:val="both"/>
              <w:rPr>
                <w:sz w:val="18"/>
                <w:szCs w:val="18"/>
              </w:rPr>
            </w:pPr>
          </w:p>
        </w:tc>
        <w:tc>
          <w:tcPr>
            <w:tcW w:w="567" w:type="dxa"/>
            <w:shd w:val="clear" w:color="auto" w:fill="auto"/>
          </w:tcPr>
          <w:p w:rsidR="000A0760" w:rsidRDefault="000A0760" w:rsidP="004573EF">
            <w:pPr>
              <w:jc w:val="both"/>
            </w:pPr>
          </w:p>
        </w:tc>
        <w:tc>
          <w:tcPr>
            <w:tcW w:w="567" w:type="dxa"/>
            <w:shd w:val="clear" w:color="auto" w:fill="auto"/>
          </w:tcPr>
          <w:p w:rsidR="000A0760" w:rsidRDefault="000A0760" w:rsidP="004573EF">
            <w:pPr>
              <w:jc w:val="both"/>
            </w:pPr>
          </w:p>
        </w:tc>
        <w:tc>
          <w:tcPr>
            <w:tcW w:w="1842" w:type="dxa"/>
            <w:shd w:val="clear" w:color="auto" w:fill="auto"/>
          </w:tcPr>
          <w:p w:rsidR="000A0760" w:rsidRDefault="000A0760" w:rsidP="004573EF">
            <w:pPr>
              <w:jc w:val="both"/>
            </w:pPr>
          </w:p>
        </w:tc>
        <w:tc>
          <w:tcPr>
            <w:tcW w:w="1560" w:type="dxa"/>
            <w:shd w:val="clear" w:color="auto" w:fill="auto"/>
          </w:tcPr>
          <w:p w:rsidR="000A0760" w:rsidRPr="00FD4D7C" w:rsidRDefault="000A0760" w:rsidP="004573EF">
            <w:pPr>
              <w:jc w:val="both"/>
              <w:rPr>
                <w:sz w:val="18"/>
                <w:szCs w:val="18"/>
              </w:rPr>
            </w:pPr>
          </w:p>
        </w:tc>
        <w:tc>
          <w:tcPr>
            <w:tcW w:w="850" w:type="dxa"/>
            <w:shd w:val="clear" w:color="auto" w:fill="auto"/>
          </w:tcPr>
          <w:p w:rsidR="000A0760" w:rsidRDefault="000A0760" w:rsidP="004573EF">
            <w:pPr>
              <w:jc w:val="both"/>
            </w:pPr>
          </w:p>
        </w:tc>
        <w:tc>
          <w:tcPr>
            <w:tcW w:w="992" w:type="dxa"/>
            <w:shd w:val="clear" w:color="auto" w:fill="auto"/>
          </w:tcPr>
          <w:p w:rsidR="000A0760" w:rsidRDefault="000A0760" w:rsidP="004573EF">
            <w:pPr>
              <w:jc w:val="both"/>
            </w:pPr>
          </w:p>
        </w:tc>
        <w:tc>
          <w:tcPr>
            <w:tcW w:w="1560" w:type="dxa"/>
            <w:shd w:val="clear" w:color="auto" w:fill="auto"/>
          </w:tcPr>
          <w:p w:rsidR="000A0760" w:rsidRDefault="000A0760" w:rsidP="004573EF">
            <w:pPr>
              <w:jc w:val="both"/>
            </w:pPr>
          </w:p>
        </w:tc>
      </w:tr>
      <w:tr w:rsidR="000A0760" w:rsidTr="004573EF">
        <w:tc>
          <w:tcPr>
            <w:tcW w:w="1986" w:type="dxa"/>
            <w:shd w:val="clear" w:color="auto" w:fill="auto"/>
          </w:tcPr>
          <w:p w:rsidR="000A0760" w:rsidRPr="008D63A3" w:rsidRDefault="000A0760" w:rsidP="004573EF">
            <w:pPr>
              <w:jc w:val="both"/>
              <w:rPr>
                <w:sz w:val="18"/>
                <w:szCs w:val="18"/>
              </w:rPr>
            </w:pPr>
          </w:p>
        </w:tc>
        <w:tc>
          <w:tcPr>
            <w:tcW w:w="567" w:type="dxa"/>
            <w:shd w:val="clear" w:color="auto" w:fill="auto"/>
          </w:tcPr>
          <w:p w:rsidR="000A0760" w:rsidRDefault="000A0760" w:rsidP="004573EF">
            <w:pPr>
              <w:jc w:val="both"/>
            </w:pPr>
          </w:p>
        </w:tc>
        <w:tc>
          <w:tcPr>
            <w:tcW w:w="567" w:type="dxa"/>
            <w:shd w:val="clear" w:color="auto" w:fill="auto"/>
          </w:tcPr>
          <w:p w:rsidR="000A0760" w:rsidRDefault="000A0760" w:rsidP="004573EF">
            <w:pPr>
              <w:jc w:val="both"/>
            </w:pPr>
          </w:p>
        </w:tc>
        <w:tc>
          <w:tcPr>
            <w:tcW w:w="1842" w:type="dxa"/>
            <w:shd w:val="clear" w:color="auto" w:fill="auto"/>
          </w:tcPr>
          <w:p w:rsidR="000A0760" w:rsidRDefault="000A0760" w:rsidP="004573EF">
            <w:pPr>
              <w:jc w:val="both"/>
            </w:pPr>
          </w:p>
        </w:tc>
        <w:tc>
          <w:tcPr>
            <w:tcW w:w="1560" w:type="dxa"/>
            <w:shd w:val="clear" w:color="auto" w:fill="auto"/>
          </w:tcPr>
          <w:p w:rsidR="000A0760" w:rsidRPr="00FD4D7C" w:rsidRDefault="000A0760" w:rsidP="004573EF">
            <w:pPr>
              <w:jc w:val="both"/>
              <w:rPr>
                <w:sz w:val="18"/>
                <w:szCs w:val="18"/>
              </w:rPr>
            </w:pPr>
          </w:p>
        </w:tc>
        <w:tc>
          <w:tcPr>
            <w:tcW w:w="850" w:type="dxa"/>
            <w:shd w:val="clear" w:color="auto" w:fill="auto"/>
          </w:tcPr>
          <w:p w:rsidR="000A0760" w:rsidRDefault="000A0760" w:rsidP="004573EF">
            <w:pPr>
              <w:jc w:val="both"/>
            </w:pPr>
          </w:p>
        </w:tc>
        <w:tc>
          <w:tcPr>
            <w:tcW w:w="992" w:type="dxa"/>
            <w:shd w:val="clear" w:color="auto" w:fill="auto"/>
          </w:tcPr>
          <w:p w:rsidR="000A0760" w:rsidRDefault="000A0760" w:rsidP="004573EF">
            <w:pPr>
              <w:jc w:val="both"/>
            </w:pPr>
          </w:p>
        </w:tc>
        <w:tc>
          <w:tcPr>
            <w:tcW w:w="1560" w:type="dxa"/>
            <w:shd w:val="clear" w:color="auto" w:fill="auto"/>
          </w:tcPr>
          <w:p w:rsidR="000A0760" w:rsidRDefault="000A0760" w:rsidP="004573EF">
            <w:pPr>
              <w:jc w:val="both"/>
            </w:pPr>
          </w:p>
        </w:tc>
      </w:tr>
      <w:tr w:rsidR="000A0760" w:rsidTr="004573EF">
        <w:tc>
          <w:tcPr>
            <w:tcW w:w="1986" w:type="dxa"/>
            <w:shd w:val="clear" w:color="auto" w:fill="auto"/>
          </w:tcPr>
          <w:p w:rsidR="000A0760" w:rsidRPr="008D63A3" w:rsidRDefault="000A0760" w:rsidP="004573EF">
            <w:pPr>
              <w:jc w:val="both"/>
              <w:rPr>
                <w:sz w:val="18"/>
                <w:szCs w:val="18"/>
              </w:rPr>
            </w:pPr>
          </w:p>
        </w:tc>
        <w:tc>
          <w:tcPr>
            <w:tcW w:w="567" w:type="dxa"/>
            <w:shd w:val="clear" w:color="auto" w:fill="auto"/>
          </w:tcPr>
          <w:p w:rsidR="000A0760" w:rsidRDefault="000A0760" w:rsidP="004573EF">
            <w:pPr>
              <w:jc w:val="both"/>
            </w:pPr>
          </w:p>
        </w:tc>
        <w:tc>
          <w:tcPr>
            <w:tcW w:w="567" w:type="dxa"/>
            <w:shd w:val="clear" w:color="auto" w:fill="auto"/>
          </w:tcPr>
          <w:p w:rsidR="000A0760" w:rsidRDefault="000A0760" w:rsidP="004573EF">
            <w:pPr>
              <w:jc w:val="both"/>
            </w:pPr>
          </w:p>
        </w:tc>
        <w:tc>
          <w:tcPr>
            <w:tcW w:w="1842" w:type="dxa"/>
            <w:shd w:val="clear" w:color="auto" w:fill="auto"/>
          </w:tcPr>
          <w:p w:rsidR="000A0760" w:rsidRDefault="000A0760" w:rsidP="004573EF">
            <w:pPr>
              <w:jc w:val="both"/>
            </w:pPr>
          </w:p>
        </w:tc>
        <w:tc>
          <w:tcPr>
            <w:tcW w:w="1560" w:type="dxa"/>
            <w:shd w:val="clear" w:color="auto" w:fill="auto"/>
          </w:tcPr>
          <w:p w:rsidR="000A0760" w:rsidRPr="00FD4D7C" w:rsidRDefault="000A0760" w:rsidP="004573EF">
            <w:pPr>
              <w:jc w:val="both"/>
              <w:rPr>
                <w:sz w:val="18"/>
                <w:szCs w:val="18"/>
              </w:rPr>
            </w:pPr>
          </w:p>
        </w:tc>
        <w:tc>
          <w:tcPr>
            <w:tcW w:w="850" w:type="dxa"/>
            <w:shd w:val="clear" w:color="auto" w:fill="auto"/>
          </w:tcPr>
          <w:p w:rsidR="000A0760" w:rsidRDefault="000A0760" w:rsidP="004573EF">
            <w:pPr>
              <w:jc w:val="both"/>
            </w:pPr>
          </w:p>
        </w:tc>
        <w:tc>
          <w:tcPr>
            <w:tcW w:w="992" w:type="dxa"/>
            <w:shd w:val="clear" w:color="auto" w:fill="auto"/>
          </w:tcPr>
          <w:p w:rsidR="000A0760" w:rsidRDefault="000A0760" w:rsidP="004573EF">
            <w:pPr>
              <w:jc w:val="both"/>
            </w:pPr>
          </w:p>
        </w:tc>
        <w:tc>
          <w:tcPr>
            <w:tcW w:w="1560" w:type="dxa"/>
            <w:shd w:val="clear" w:color="auto" w:fill="auto"/>
          </w:tcPr>
          <w:p w:rsidR="000A0760" w:rsidRDefault="000A0760" w:rsidP="004573EF">
            <w:pPr>
              <w:jc w:val="both"/>
            </w:pPr>
          </w:p>
        </w:tc>
      </w:tr>
      <w:tr w:rsidR="000A0760" w:rsidTr="004573EF">
        <w:tc>
          <w:tcPr>
            <w:tcW w:w="1986" w:type="dxa"/>
            <w:shd w:val="clear" w:color="auto" w:fill="auto"/>
          </w:tcPr>
          <w:p w:rsidR="000A0760" w:rsidRPr="008D63A3" w:rsidRDefault="000A0760" w:rsidP="004573EF">
            <w:pPr>
              <w:jc w:val="both"/>
              <w:rPr>
                <w:sz w:val="18"/>
                <w:szCs w:val="18"/>
              </w:rPr>
            </w:pPr>
          </w:p>
        </w:tc>
        <w:tc>
          <w:tcPr>
            <w:tcW w:w="567" w:type="dxa"/>
            <w:shd w:val="clear" w:color="auto" w:fill="auto"/>
          </w:tcPr>
          <w:p w:rsidR="000A0760" w:rsidRDefault="000A0760" w:rsidP="004573EF">
            <w:pPr>
              <w:jc w:val="both"/>
            </w:pPr>
          </w:p>
        </w:tc>
        <w:tc>
          <w:tcPr>
            <w:tcW w:w="567" w:type="dxa"/>
            <w:shd w:val="clear" w:color="auto" w:fill="auto"/>
          </w:tcPr>
          <w:p w:rsidR="000A0760" w:rsidRDefault="000A0760" w:rsidP="004573EF">
            <w:pPr>
              <w:jc w:val="both"/>
            </w:pPr>
          </w:p>
        </w:tc>
        <w:tc>
          <w:tcPr>
            <w:tcW w:w="1842" w:type="dxa"/>
            <w:shd w:val="clear" w:color="auto" w:fill="auto"/>
          </w:tcPr>
          <w:p w:rsidR="000A0760" w:rsidRDefault="000A0760" w:rsidP="004573EF">
            <w:pPr>
              <w:jc w:val="both"/>
            </w:pPr>
          </w:p>
        </w:tc>
        <w:tc>
          <w:tcPr>
            <w:tcW w:w="1560" w:type="dxa"/>
            <w:shd w:val="clear" w:color="auto" w:fill="auto"/>
          </w:tcPr>
          <w:p w:rsidR="000A0760" w:rsidRPr="00FD4D7C" w:rsidRDefault="000A0760" w:rsidP="004573EF">
            <w:pPr>
              <w:jc w:val="both"/>
              <w:rPr>
                <w:sz w:val="18"/>
                <w:szCs w:val="18"/>
              </w:rPr>
            </w:pPr>
          </w:p>
        </w:tc>
        <w:tc>
          <w:tcPr>
            <w:tcW w:w="850" w:type="dxa"/>
            <w:shd w:val="clear" w:color="auto" w:fill="auto"/>
          </w:tcPr>
          <w:p w:rsidR="000A0760" w:rsidRDefault="000A0760" w:rsidP="004573EF">
            <w:pPr>
              <w:jc w:val="both"/>
            </w:pPr>
          </w:p>
        </w:tc>
        <w:tc>
          <w:tcPr>
            <w:tcW w:w="992" w:type="dxa"/>
            <w:shd w:val="clear" w:color="auto" w:fill="auto"/>
          </w:tcPr>
          <w:p w:rsidR="000A0760" w:rsidRDefault="000A0760" w:rsidP="004573EF">
            <w:pPr>
              <w:jc w:val="both"/>
            </w:pPr>
          </w:p>
        </w:tc>
        <w:tc>
          <w:tcPr>
            <w:tcW w:w="1560" w:type="dxa"/>
            <w:shd w:val="clear" w:color="auto" w:fill="auto"/>
          </w:tcPr>
          <w:p w:rsidR="000A0760" w:rsidRDefault="000A0760" w:rsidP="004573EF">
            <w:pPr>
              <w:jc w:val="both"/>
            </w:pPr>
          </w:p>
        </w:tc>
      </w:tr>
      <w:tr w:rsidR="000A0760" w:rsidTr="004573EF">
        <w:tc>
          <w:tcPr>
            <w:tcW w:w="1986" w:type="dxa"/>
            <w:shd w:val="clear" w:color="auto" w:fill="auto"/>
          </w:tcPr>
          <w:p w:rsidR="000A0760" w:rsidRPr="008D63A3" w:rsidRDefault="000A0760" w:rsidP="004573EF">
            <w:pPr>
              <w:jc w:val="both"/>
              <w:rPr>
                <w:sz w:val="18"/>
                <w:szCs w:val="18"/>
              </w:rPr>
            </w:pPr>
          </w:p>
        </w:tc>
        <w:tc>
          <w:tcPr>
            <w:tcW w:w="567" w:type="dxa"/>
            <w:shd w:val="clear" w:color="auto" w:fill="auto"/>
          </w:tcPr>
          <w:p w:rsidR="000A0760" w:rsidRDefault="000A0760" w:rsidP="004573EF">
            <w:pPr>
              <w:jc w:val="both"/>
            </w:pPr>
          </w:p>
        </w:tc>
        <w:tc>
          <w:tcPr>
            <w:tcW w:w="567" w:type="dxa"/>
            <w:shd w:val="clear" w:color="auto" w:fill="auto"/>
          </w:tcPr>
          <w:p w:rsidR="000A0760" w:rsidRDefault="000A0760" w:rsidP="004573EF">
            <w:pPr>
              <w:jc w:val="both"/>
            </w:pPr>
          </w:p>
        </w:tc>
        <w:tc>
          <w:tcPr>
            <w:tcW w:w="1842" w:type="dxa"/>
            <w:shd w:val="clear" w:color="auto" w:fill="auto"/>
          </w:tcPr>
          <w:p w:rsidR="000A0760" w:rsidRDefault="000A0760" w:rsidP="004573EF">
            <w:pPr>
              <w:jc w:val="both"/>
            </w:pPr>
          </w:p>
        </w:tc>
        <w:tc>
          <w:tcPr>
            <w:tcW w:w="1560" w:type="dxa"/>
            <w:shd w:val="clear" w:color="auto" w:fill="auto"/>
          </w:tcPr>
          <w:p w:rsidR="000A0760" w:rsidRPr="00FD4D7C" w:rsidRDefault="000A0760" w:rsidP="004573EF">
            <w:pPr>
              <w:jc w:val="both"/>
              <w:rPr>
                <w:sz w:val="18"/>
                <w:szCs w:val="18"/>
              </w:rPr>
            </w:pPr>
          </w:p>
        </w:tc>
        <w:tc>
          <w:tcPr>
            <w:tcW w:w="850" w:type="dxa"/>
            <w:shd w:val="clear" w:color="auto" w:fill="auto"/>
          </w:tcPr>
          <w:p w:rsidR="000A0760" w:rsidRDefault="000A0760" w:rsidP="004573EF">
            <w:pPr>
              <w:jc w:val="both"/>
            </w:pPr>
          </w:p>
        </w:tc>
        <w:tc>
          <w:tcPr>
            <w:tcW w:w="992" w:type="dxa"/>
            <w:shd w:val="clear" w:color="auto" w:fill="auto"/>
          </w:tcPr>
          <w:p w:rsidR="000A0760" w:rsidRDefault="000A0760" w:rsidP="004573EF">
            <w:pPr>
              <w:jc w:val="both"/>
            </w:pPr>
          </w:p>
        </w:tc>
        <w:tc>
          <w:tcPr>
            <w:tcW w:w="1560" w:type="dxa"/>
            <w:shd w:val="clear" w:color="auto" w:fill="auto"/>
          </w:tcPr>
          <w:p w:rsidR="000A0760" w:rsidRDefault="000A0760" w:rsidP="004573EF">
            <w:pPr>
              <w:jc w:val="both"/>
            </w:pPr>
          </w:p>
        </w:tc>
      </w:tr>
      <w:tr w:rsidR="000A0760" w:rsidTr="004573EF">
        <w:tc>
          <w:tcPr>
            <w:tcW w:w="1986" w:type="dxa"/>
            <w:shd w:val="clear" w:color="auto" w:fill="auto"/>
          </w:tcPr>
          <w:p w:rsidR="000A0760" w:rsidRPr="008D63A3" w:rsidRDefault="000A0760" w:rsidP="004573EF">
            <w:pPr>
              <w:jc w:val="both"/>
              <w:rPr>
                <w:sz w:val="18"/>
                <w:szCs w:val="18"/>
              </w:rPr>
            </w:pPr>
          </w:p>
        </w:tc>
        <w:tc>
          <w:tcPr>
            <w:tcW w:w="567" w:type="dxa"/>
            <w:shd w:val="clear" w:color="auto" w:fill="auto"/>
          </w:tcPr>
          <w:p w:rsidR="000A0760" w:rsidRDefault="000A0760" w:rsidP="004573EF">
            <w:pPr>
              <w:jc w:val="both"/>
            </w:pPr>
          </w:p>
        </w:tc>
        <w:tc>
          <w:tcPr>
            <w:tcW w:w="567" w:type="dxa"/>
            <w:shd w:val="clear" w:color="auto" w:fill="auto"/>
          </w:tcPr>
          <w:p w:rsidR="000A0760" w:rsidRDefault="000A0760" w:rsidP="004573EF">
            <w:pPr>
              <w:jc w:val="both"/>
            </w:pPr>
          </w:p>
        </w:tc>
        <w:tc>
          <w:tcPr>
            <w:tcW w:w="1842" w:type="dxa"/>
            <w:shd w:val="clear" w:color="auto" w:fill="auto"/>
          </w:tcPr>
          <w:p w:rsidR="000A0760" w:rsidRDefault="000A0760" w:rsidP="004573EF">
            <w:pPr>
              <w:jc w:val="both"/>
            </w:pPr>
          </w:p>
        </w:tc>
        <w:tc>
          <w:tcPr>
            <w:tcW w:w="1560" w:type="dxa"/>
            <w:shd w:val="clear" w:color="auto" w:fill="auto"/>
          </w:tcPr>
          <w:p w:rsidR="000A0760" w:rsidRPr="00FD4D7C" w:rsidRDefault="000A0760" w:rsidP="004573EF">
            <w:pPr>
              <w:jc w:val="both"/>
              <w:rPr>
                <w:sz w:val="18"/>
                <w:szCs w:val="18"/>
              </w:rPr>
            </w:pPr>
          </w:p>
        </w:tc>
        <w:tc>
          <w:tcPr>
            <w:tcW w:w="850" w:type="dxa"/>
            <w:shd w:val="clear" w:color="auto" w:fill="auto"/>
          </w:tcPr>
          <w:p w:rsidR="000A0760" w:rsidRDefault="000A0760" w:rsidP="004573EF">
            <w:pPr>
              <w:jc w:val="both"/>
            </w:pPr>
          </w:p>
        </w:tc>
        <w:tc>
          <w:tcPr>
            <w:tcW w:w="992" w:type="dxa"/>
            <w:shd w:val="clear" w:color="auto" w:fill="auto"/>
          </w:tcPr>
          <w:p w:rsidR="000A0760" w:rsidRDefault="000A0760" w:rsidP="004573EF">
            <w:pPr>
              <w:jc w:val="both"/>
            </w:pPr>
          </w:p>
        </w:tc>
        <w:tc>
          <w:tcPr>
            <w:tcW w:w="1560" w:type="dxa"/>
            <w:shd w:val="clear" w:color="auto" w:fill="auto"/>
          </w:tcPr>
          <w:p w:rsidR="000A0760" w:rsidRDefault="000A0760" w:rsidP="004573EF">
            <w:pPr>
              <w:jc w:val="both"/>
            </w:pPr>
          </w:p>
        </w:tc>
      </w:tr>
      <w:tr w:rsidR="000A0760" w:rsidTr="004573EF">
        <w:tc>
          <w:tcPr>
            <w:tcW w:w="1986" w:type="dxa"/>
            <w:shd w:val="clear" w:color="auto" w:fill="auto"/>
          </w:tcPr>
          <w:p w:rsidR="000A0760" w:rsidRPr="008D63A3" w:rsidRDefault="000A0760" w:rsidP="004573EF">
            <w:pPr>
              <w:jc w:val="both"/>
              <w:rPr>
                <w:sz w:val="18"/>
                <w:szCs w:val="18"/>
              </w:rPr>
            </w:pPr>
          </w:p>
        </w:tc>
        <w:tc>
          <w:tcPr>
            <w:tcW w:w="567" w:type="dxa"/>
            <w:shd w:val="clear" w:color="auto" w:fill="auto"/>
          </w:tcPr>
          <w:p w:rsidR="000A0760" w:rsidRDefault="000A0760" w:rsidP="004573EF">
            <w:pPr>
              <w:jc w:val="both"/>
            </w:pPr>
          </w:p>
        </w:tc>
        <w:tc>
          <w:tcPr>
            <w:tcW w:w="567" w:type="dxa"/>
            <w:shd w:val="clear" w:color="auto" w:fill="auto"/>
          </w:tcPr>
          <w:p w:rsidR="000A0760" w:rsidRDefault="000A0760" w:rsidP="004573EF">
            <w:pPr>
              <w:jc w:val="both"/>
            </w:pPr>
          </w:p>
        </w:tc>
        <w:tc>
          <w:tcPr>
            <w:tcW w:w="1842" w:type="dxa"/>
            <w:shd w:val="clear" w:color="auto" w:fill="auto"/>
          </w:tcPr>
          <w:p w:rsidR="000A0760" w:rsidRDefault="000A0760" w:rsidP="004573EF">
            <w:pPr>
              <w:jc w:val="both"/>
            </w:pPr>
          </w:p>
        </w:tc>
        <w:tc>
          <w:tcPr>
            <w:tcW w:w="1560" w:type="dxa"/>
            <w:shd w:val="clear" w:color="auto" w:fill="auto"/>
          </w:tcPr>
          <w:p w:rsidR="000A0760" w:rsidRPr="00FD4D7C" w:rsidRDefault="000A0760" w:rsidP="004573EF">
            <w:pPr>
              <w:jc w:val="both"/>
              <w:rPr>
                <w:sz w:val="18"/>
                <w:szCs w:val="18"/>
              </w:rPr>
            </w:pPr>
          </w:p>
        </w:tc>
        <w:tc>
          <w:tcPr>
            <w:tcW w:w="850" w:type="dxa"/>
            <w:shd w:val="clear" w:color="auto" w:fill="auto"/>
          </w:tcPr>
          <w:p w:rsidR="000A0760" w:rsidRDefault="000A0760" w:rsidP="004573EF">
            <w:pPr>
              <w:jc w:val="both"/>
            </w:pPr>
          </w:p>
        </w:tc>
        <w:tc>
          <w:tcPr>
            <w:tcW w:w="992" w:type="dxa"/>
            <w:shd w:val="clear" w:color="auto" w:fill="auto"/>
          </w:tcPr>
          <w:p w:rsidR="000A0760" w:rsidRDefault="000A0760" w:rsidP="004573EF">
            <w:pPr>
              <w:jc w:val="both"/>
            </w:pPr>
          </w:p>
        </w:tc>
        <w:tc>
          <w:tcPr>
            <w:tcW w:w="1560" w:type="dxa"/>
            <w:shd w:val="clear" w:color="auto" w:fill="auto"/>
          </w:tcPr>
          <w:p w:rsidR="000A0760" w:rsidRDefault="000A0760" w:rsidP="004573EF">
            <w:pPr>
              <w:jc w:val="both"/>
            </w:pPr>
          </w:p>
        </w:tc>
      </w:tr>
      <w:tr w:rsidR="000A0760" w:rsidTr="004573EF">
        <w:tc>
          <w:tcPr>
            <w:tcW w:w="1986" w:type="dxa"/>
            <w:shd w:val="clear" w:color="auto" w:fill="auto"/>
          </w:tcPr>
          <w:p w:rsidR="000A0760" w:rsidRPr="008D63A3" w:rsidRDefault="000A0760" w:rsidP="004573EF">
            <w:pPr>
              <w:jc w:val="both"/>
              <w:rPr>
                <w:sz w:val="18"/>
                <w:szCs w:val="18"/>
              </w:rPr>
            </w:pPr>
          </w:p>
        </w:tc>
        <w:tc>
          <w:tcPr>
            <w:tcW w:w="567" w:type="dxa"/>
            <w:shd w:val="clear" w:color="auto" w:fill="auto"/>
          </w:tcPr>
          <w:p w:rsidR="000A0760" w:rsidRDefault="000A0760" w:rsidP="004573EF">
            <w:pPr>
              <w:jc w:val="both"/>
            </w:pPr>
          </w:p>
        </w:tc>
        <w:tc>
          <w:tcPr>
            <w:tcW w:w="567" w:type="dxa"/>
            <w:shd w:val="clear" w:color="auto" w:fill="auto"/>
          </w:tcPr>
          <w:p w:rsidR="000A0760" w:rsidRDefault="000A0760" w:rsidP="004573EF">
            <w:pPr>
              <w:jc w:val="both"/>
            </w:pPr>
          </w:p>
        </w:tc>
        <w:tc>
          <w:tcPr>
            <w:tcW w:w="1842" w:type="dxa"/>
            <w:shd w:val="clear" w:color="auto" w:fill="auto"/>
          </w:tcPr>
          <w:p w:rsidR="000A0760" w:rsidRDefault="000A0760" w:rsidP="004573EF">
            <w:pPr>
              <w:jc w:val="both"/>
            </w:pPr>
          </w:p>
        </w:tc>
        <w:tc>
          <w:tcPr>
            <w:tcW w:w="1560" w:type="dxa"/>
            <w:shd w:val="clear" w:color="auto" w:fill="auto"/>
          </w:tcPr>
          <w:p w:rsidR="000A0760" w:rsidRPr="00FD4D7C" w:rsidRDefault="000A0760" w:rsidP="004573EF">
            <w:pPr>
              <w:jc w:val="both"/>
              <w:rPr>
                <w:sz w:val="18"/>
                <w:szCs w:val="18"/>
              </w:rPr>
            </w:pPr>
          </w:p>
        </w:tc>
        <w:tc>
          <w:tcPr>
            <w:tcW w:w="850" w:type="dxa"/>
            <w:shd w:val="clear" w:color="auto" w:fill="auto"/>
          </w:tcPr>
          <w:p w:rsidR="000A0760" w:rsidRDefault="000A0760" w:rsidP="004573EF">
            <w:pPr>
              <w:jc w:val="both"/>
            </w:pPr>
          </w:p>
        </w:tc>
        <w:tc>
          <w:tcPr>
            <w:tcW w:w="992" w:type="dxa"/>
            <w:shd w:val="clear" w:color="auto" w:fill="auto"/>
          </w:tcPr>
          <w:p w:rsidR="000A0760" w:rsidRDefault="000A0760" w:rsidP="004573EF">
            <w:pPr>
              <w:jc w:val="both"/>
            </w:pPr>
          </w:p>
        </w:tc>
        <w:tc>
          <w:tcPr>
            <w:tcW w:w="1560" w:type="dxa"/>
            <w:shd w:val="clear" w:color="auto" w:fill="auto"/>
          </w:tcPr>
          <w:p w:rsidR="000A0760" w:rsidRDefault="000A0760" w:rsidP="004573EF">
            <w:pPr>
              <w:jc w:val="both"/>
            </w:pPr>
          </w:p>
        </w:tc>
      </w:tr>
      <w:tr w:rsidR="000A0760" w:rsidTr="004573EF">
        <w:tc>
          <w:tcPr>
            <w:tcW w:w="1986" w:type="dxa"/>
            <w:shd w:val="clear" w:color="auto" w:fill="auto"/>
          </w:tcPr>
          <w:p w:rsidR="000A0760" w:rsidRPr="008D63A3" w:rsidRDefault="000A0760" w:rsidP="004573EF">
            <w:pPr>
              <w:jc w:val="both"/>
              <w:rPr>
                <w:sz w:val="18"/>
                <w:szCs w:val="18"/>
              </w:rPr>
            </w:pPr>
          </w:p>
        </w:tc>
        <w:tc>
          <w:tcPr>
            <w:tcW w:w="567" w:type="dxa"/>
            <w:shd w:val="clear" w:color="auto" w:fill="auto"/>
          </w:tcPr>
          <w:p w:rsidR="000A0760" w:rsidRDefault="000A0760" w:rsidP="004573EF">
            <w:pPr>
              <w:jc w:val="both"/>
            </w:pPr>
          </w:p>
        </w:tc>
        <w:tc>
          <w:tcPr>
            <w:tcW w:w="567" w:type="dxa"/>
            <w:shd w:val="clear" w:color="auto" w:fill="auto"/>
          </w:tcPr>
          <w:p w:rsidR="000A0760" w:rsidRDefault="000A0760" w:rsidP="004573EF">
            <w:pPr>
              <w:jc w:val="both"/>
            </w:pPr>
          </w:p>
        </w:tc>
        <w:tc>
          <w:tcPr>
            <w:tcW w:w="1842" w:type="dxa"/>
            <w:shd w:val="clear" w:color="auto" w:fill="auto"/>
          </w:tcPr>
          <w:p w:rsidR="000A0760" w:rsidRDefault="000A0760" w:rsidP="004573EF">
            <w:pPr>
              <w:jc w:val="both"/>
            </w:pPr>
          </w:p>
        </w:tc>
        <w:tc>
          <w:tcPr>
            <w:tcW w:w="1560" w:type="dxa"/>
            <w:shd w:val="clear" w:color="auto" w:fill="auto"/>
          </w:tcPr>
          <w:p w:rsidR="000A0760" w:rsidRPr="00FD4D7C" w:rsidRDefault="000A0760" w:rsidP="004573EF">
            <w:pPr>
              <w:jc w:val="both"/>
              <w:rPr>
                <w:sz w:val="18"/>
                <w:szCs w:val="18"/>
              </w:rPr>
            </w:pPr>
          </w:p>
        </w:tc>
        <w:tc>
          <w:tcPr>
            <w:tcW w:w="850" w:type="dxa"/>
            <w:shd w:val="clear" w:color="auto" w:fill="auto"/>
          </w:tcPr>
          <w:p w:rsidR="000A0760" w:rsidRDefault="000A0760" w:rsidP="004573EF">
            <w:pPr>
              <w:jc w:val="both"/>
            </w:pPr>
          </w:p>
        </w:tc>
        <w:tc>
          <w:tcPr>
            <w:tcW w:w="992" w:type="dxa"/>
            <w:shd w:val="clear" w:color="auto" w:fill="auto"/>
          </w:tcPr>
          <w:p w:rsidR="000A0760" w:rsidRDefault="000A0760" w:rsidP="004573EF">
            <w:pPr>
              <w:jc w:val="both"/>
            </w:pPr>
          </w:p>
        </w:tc>
        <w:tc>
          <w:tcPr>
            <w:tcW w:w="1560" w:type="dxa"/>
            <w:shd w:val="clear" w:color="auto" w:fill="auto"/>
          </w:tcPr>
          <w:p w:rsidR="000A0760" w:rsidRDefault="000A0760" w:rsidP="004573EF">
            <w:pPr>
              <w:jc w:val="both"/>
            </w:pPr>
          </w:p>
        </w:tc>
      </w:tr>
      <w:tr w:rsidR="000A0760" w:rsidTr="004573EF">
        <w:tc>
          <w:tcPr>
            <w:tcW w:w="1986" w:type="dxa"/>
            <w:shd w:val="clear" w:color="auto" w:fill="auto"/>
          </w:tcPr>
          <w:p w:rsidR="000A0760" w:rsidRPr="008D63A3" w:rsidRDefault="000A0760" w:rsidP="004573EF">
            <w:pPr>
              <w:jc w:val="both"/>
              <w:rPr>
                <w:sz w:val="18"/>
                <w:szCs w:val="18"/>
              </w:rPr>
            </w:pPr>
          </w:p>
        </w:tc>
        <w:tc>
          <w:tcPr>
            <w:tcW w:w="567" w:type="dxa"/>
            <w:shd w:val="clear" w:color="auto" w:fill="auto"/>
          </w:tcPr>
          <w:p w:rsidR="000A0760" w:rsidRDefault="000A0760" w:rsidP="004573EF">
            <w:pPr>
              <w:jc w:val="both"/>
            </w:pPr>
          </w:p>
        </w:tc>
        <w:tc>
          <w:tcPr>
            <w:tcW w:w="567" w:type="dxa"/>
            <w:shd w:val="clear" w:color="auto" w:fill="auto"/>
          </w:tcPr>
          <w:p w:rsidR="000A0760" w:rsidRDefault="000A0760" w:rsidP="004573EF">
            <w:pPr>
              <w:jc w:val="both"/>
            </w:pPr>
          </w:p>
        </w:tc>
        <w:tc>
          <w:tcPr>
            <w:tcW w:w="1842" w:type="dxa"/>
            <w:shd w:val="clear" w:color="auto" w:fill="auto"/>
          </w:tcPr>
          <w:p w:rsidR="000A0760" w:rsidRDefault="000A0760" w:rsidP="004573EF">
            <w:pPr>
              <w:jc w:val="both"/>
            </w:pPr>
          </w:p>
        </w:tc>
        <w:tc>
          <w:tcPr>
            <w:tcW w:w="1560" w:type="dxa"/>
            <w:shd w:val="clear" w:color="auto" w:fill="auto"/>
          </w:tcPr>
          <w:p w:rsidR="000A0760" w:rsidRPr="00FD4D7C" w:rsidRDefault="000A0760" w:rsidP="004573EF">
            <w:pPr>
              <w:jc w:val="both"/>
              <w:rPr>
                <w:sz w:val="18"/>
                <w:szCs w:val="18"/>
              </w:rPr>
            </w:pPr>
          </w:p>
        </w:tc>
        <w:tc>
          <w:tcPr>
            <w:tcW w:w="850" w:type="dxa"/>
            <w:shd w:val="clear" w:color="auto" w:fill="auto"/>
          </w:tcPr>
          <w:p w:rsidR="000A0760" w:rsidRDefault="000A0760" w:rsidP="004573EF">
            <w:pPr>
              <w:jc w:val="both"/>
            </w:pPr>
          </w:p>
        </w:tc>
        <w:tc>
          <w:tcPr>
            <w:tcW w:w="992" w:type="dxa"/>
            <w:shd w:val="clear" w:color="auto" w:fill="auto"/>
          </w:tcPr>
          <w:p w:rsidR="000A0760" w:rsidRDefault="000A0760" w:rsidP="004573EF">
            <w:pPr>
              <w:jc w:val="both"/>
            </w:pPr>
          </w:p>
        </w:tc>
        <w:tc>
          <w:tcPr>
            <w:tcW w:w="1560" w:type="dxa"/>
            <w:shd w:val="clear" w:color="auto" w:fill="auto"/>
          </w:tcPr>
          <w:p w:rsidR="000A0760" w:rsidRDefault="000A0760" w:rsidP="004573EF">
            <w:pPr>
              <w:jc w:val="both"/>
            </w:pPr>
          </w:p>
        </w:tc>
      </w:tr>
    </w:tbl>
    <w:p w:rsidR="00A26537" w:rsidRPr="00202DE3" w:rsidRDefault="00A26537" w:rsidP="00A26537">
      <w:pPr>
        <w:jc w:val="both"/>
      </w:pPr>
      <w:r w:rsidRPr="00202DE3">
        <w:t>Date identificare soţ/soţie, rude/afini de gradul I:</w:t>
      </w:r>
    </w:p>
    <w:p w:rsidR="0057157A" w:rsidRDefault="0057157A" w:rsidP="00207ADA">
      <w:pPr>
        <w:spacing w:after="120"/>
        <w:jc w:val="both"/>
      </w:pPr>
    </w:p>
    <w:p w:rsidR="00207ADA" w:rsidRDefault="000A0760" w:rsidP="00207ADA">
      <w:pPr>
        <w:spacing w:after="120"/>
        <w:jc w:val="both"/>
      </w:pPr>
      <w:r>
        <w:t>Numele,</w:t>
      </w:r>
      <w:r w:rsidR="0042134A">
        <w:t>prenumele</w:t>
      </w:r>
      <w:r w:rsidR="00A26537" w:rsidRPr="00202DE3">
        <w:t>_______________________</w:t>
      </w:r>
      <w:r w:rsidR="0042134A">
        <w:t xml:space="preserve"> </w:t>
      </w:r>
      <w:r w:rsidR="00A26537" w:rsidRPr="00202DE3">
        <w:t>CNP ____</w:t>
      </w:r>
      <w:r w:rsidR="0042134A">
        <w:t>_______</w:t>
      </w:r>
      <w:r w:rsidR="00A26537" w:rsidRPr="00202DE3">
        <w:t>____</w:t>
      </w:r>
      <w:r w:rsidR="0042134A">
        <w:t>_________________</w:t>
      </w:r>
    </w:p>
    <w:p w:rsidR="00A26537" w:rsidRPr="00202DE3" w:rsidRDefault="00A26537" w:rsidP="00207ADA">
      <w:pPr>
        <w:jc w:val="both"/>
      </w:pPr>
      <w:r w:rsidRPr="00202DE3">
        <w:t>adresa______________</w:t>
      </w:r>
    </w:p>
    <w:p w:rsidR="00207ADA" w:rsidRDefault="00207ADA" w:rsidP="00A26537">
      <w:pPr>
        <w:jc w:val="both"/>
      </w:pPr>
    </w:p>
    <w:p w:rsidR="00A26537" w:rsidRPr="00202DE3" w:rsidRDefault="000A0760" w:rsidP="00207ADA">
      <w:pPr>
        <w:spacing w:after="120"/>
        <w:jc w:val="both"/>
      </w:pPr>
      <w:r>
        <w:t>Numele,</w:t>
      </w:r>
      <w:r w:rsidR="0042134A">
        <w:t>prenumele</w:t>
      </w:r>
      <w:r w:rsidR="00A26537" w:rsidRPr="00202DE3">
        <w:t>_______________________</w:t>
      </w:r>
      <w:r w:rsidR="0042134A">
        <w:t xml:space="preserve"> CNP</w:t>
      </w:r>
      <w:r w:rsidR="00A26537" w:rsidRPr="00202DE3">
        <w:t>_</w:t>
      </w:r>
      <w:r w:rsidR="0042134A">
        <w:t>_____________</w:t>
      </w:r>
      <w:r w:rsidR="00A26537" w:rsidRPr="00202DE3">
        <w:t>__________________ adresa______________</w:t>
      </w:r>
    </w:p>
    <w:p w:rsidR="00207ADA" w:rsidRDefault="00207ADA" w:rsidP="00A26537">
      <w:pPr>
        <w:jc w:val="both"/>
      </w:pPr>
    </w:p>
    <w:p w:rsidR="00A26537" w:rsidRPr="00202DE3" w:rsidRDefault="000A0760" w:rsidP="00207ADA">
      <w:pPr>
        <w:spacing w:after="120"/>
        <w:jc w:val="both"/>
      </w:pPr>
      <w:r>
        <w:t>Numele,</w:t>
      </w:r>
      <w:r w:rsidR="0042134A">
        <w:t>prenumele</w:t>
      </w:r>
      <w:r w:rsidR="00A26537" w:rsidRPr="00202DE3">
        <w:t>_______________________</w:t>
      </w:r>
      <w:r w:rsidR="0042134A">
        <w:t xml:space="preserve"> CNP________________________________ </w:t>
      </w:r>
      <w:r w:rsidR="00A26537" w:rsidRPr="00202DE3">
        <w:t>adresa______________</w:t>
      </w:r>
    </w:p>
    <w:p w:rsidR="00A26537" w:rsidRPr="00202DE3" w:rsidRDefault="00A26537" w:rsidP="00A26537">
      <w:pPr>
        <w:jc w:val="both"/>
      </w:pPr>
    </w:p>
    <w:p w:rsidR="00A26537" w:rsidRPr="00202DE3" w:rsidRDefault="00A26537" w:rsidP="00A26537">
      <w:pPr>
        <w:jc w:val="both"/>
      </w:pPr>
      <w:r w:rsidRPr="00202DE3">
        <w:t xml:space="preserve">declarând pe propria răspundere, sub sancţiunile prevăzute de Codul penal </w:t>
      </w:r>
      <w:r w:rsidRPr="00202DE3">
        <w:rPr>
          <w:lang w:val="en-US"/>
        </w:rPr>
        <w:t>**</w:t>
      </w:r>
      <w:r w:rsidRPr="00202DE3">
        <w:t xml:space="preserve">), că produsele, producţiile estimate şi cantităţile destinate comercializării pentru care am solicitat eliberarea atestatului de producător sunt obţinute în gospodăria mea, de pe terenurile ori de la animalele, după caz, pe care le am înregistrate în Registrul agricol. </w:t>
      </w:r>
    </w:p>
    <w:p w:rsidR="00A26537" w:rsidRPr="00202DE3" w:rsidRDefault="00A26537" w:rsidP="00A26537">
      <w:pPr>
        <w:pStyle w:val="FootnoteText"/>
        <w:jc w:val="both"/>
        <w:rPr>
          <w:sz w:val="24"/>
          <w:szCs w:val="24"/>
        </w:rPr>
      </w:pPr>
      <w:r w:rsidRPr="00202DE3">
        <w:rPr>
          <w:sz w:val="24"/>
          <w:szCs w:val="24"/>
        </w:rPr>
        <w:tab/>
        <w:t xml:space="preserve"> Declar că produsele zootehnice, sericicole, apicole, conservele de fructe şi/sau legume şi/sau sucuri naturale le voi completa în carnetul de comercializare cu respectarea Ordinul preşedintelui Autorităţii Sanitar Veterinare şi pentru Siguranţa Alimentelor nr. 111/2008 privind aprobarea  </w:t>
      </w:r>
      <w:r w:rsidRPr="00202DE3">
        <w:rPr>
          <w:sz w:val="24"/>
          <w:szCs w:val="24"/>
          <w:u w:val="single"/>
        </w:rPr>
        <w:t>Normei Sanitare veterinare şi pentru siguranţa alimentelor</w:t>
      </w:r>
      <w:r w:rsidRPr="00202DE3">
        <w:rPr>
          <w:sz w:val="24"/>
          <w:szCs w:val="24"/>
        </w:rPr>
        <w:t xml:space="preserve"> privind procedura de înregistrare sanitară veterinară şi pentru siguranţa alimentelor şi a activităţilor de obţinere şi de vânzare directă şi/sau cu amănuntul a produselor alimentare de origine animală sau nonanimală, precum şi a activităţilor de producţie, procesare, depozitare, transport şi comercializare a produselor alimentare de origine nonanimală cu modificările şi completările ulterioare.</w:t>
      </w:r>
    </w:p>
    <w:p w:rsidR="00C71B21" w:rsidRDefault="00C71B21" w:rsidP="00A26537">
      <w:pPr>
        <w:autoSpaceDE w:val="0"/>
        <w:autoSpaceDN w:val="0"/>
        <w:adjustRightInd w:val="0"/>
        <w:ind w:firstLine="720"/>
        <w:rPr>
          <w:lang w:val="en-GB" w:eastAsia="en-GB"/>
        </w:rPr>
      </w:pPr>
    </w:p>
    <w:p w:rsidR="00C71B21" w:rsidRDefault="00C71B21" w:rsidP="00A26537">
      <w:pPr>
        <w:autoSpaceDE w:val="0"/>
        <w:autoSpaceDN w:val="0"/>
        <w:adjustRightInd w:val="0"/>
        <w:ind w:firstLine="720"/>
        <w:rPr>
          <w:lang w:val="en-GB" w:eastAsia="en-GB"/>
        </w:rPr>
      </w:pPr>
    </w:p>
    <w:p w:rsidR="00C71B21" w:rsidRDefault="00C71B21" w:rsidP="00A26537">
      <w:pPr>
        <w:autoSpaceDE w:val="0"/>
        <w:autoSpaceDN w:val="0"/>
        <w:adjustRightInd w:val="0"/>
        <w:ind w:firstLine="720"/>
        <w:rPr>
          <w:lang w:val="en-GB" w:eastAsia="en-GB"/>
        </w:rPr>
      </w:pPr>
    </w:p>
    <w:p w:rsidR="00C71B21" w:rsidRDefault="00C71B21" w:rsidP="00A26537">
      <w:pPr>
        <w:autoSpaceDE w:val="0"/>
        <w:autoSpaceDN w:val="0"/>
        <w:adjustRightInd w:val="0"/>
        <w:ind w:firstLine="720"/>
        <w:rPr>
          <w:lang w:val="en-GB" w:eastAsia="en-GB"/>
        </w:rPr>
      </w:pPr>
    </w:p>
    <w:p w:rsidR="00C71B21" w:rsidRDefault="00C71B21" w:rsidP="00A26537">
      <w:pPr>
        <w:autoSpaceDE w:val="0"/>
        <w:autoSpaceDN w:val="0"/>
        <w:adjustRightInd w:val="0"/>
        <w:ind w:firstLine="720"/>
        <w:rPr>
          <w:lang w:val="en-GB" w:eastAsia="en-GB"/>
        </w:rPr>
      </w:pPr>
    </w:p>
    <w:p w:rsidR="00A26537" w:rsidRPr="00202DE3" w:rsidRDefault="00A26537" w:rsidP="00A26537">
      <w:pPr>
        <w:autoSpaceDE w:val="0"/>
        <w:autoSpaceDN w:val="0"/>
        <w:adjustRightInd w:val="0"/>
        <w:ind w:firstLine="720"/>
        <w:rPr>
          <w:lang w:val="en-GB" w:eastAsia="en-GB"/>
        </w:rPr>
      </w:pPr>
      <w:r w:rsidRPr="00202DE3">
        <w:rPr>
          <w:lang w:val="en-GB" w:eastAsia="en-GB"/>
        </w:rPr>
        <w:t>Mentionez ca ma oblig sub sanctiunea dispozitiilor legale in vigoare, sa restitui la Primaria comunei</w:t>
      </w:r>
      <w:r>
        <w:rPr>
          <w:lang w:val="en-GB" w:eastAsia="en-GB"/>
        </w:rPr>
        <w:t xml:space="preserve"> </w:t>
      </w:r>
      <w:r w:rsidRPr="00202DE3">
        <w:rPr>
          <w:lang w:val="en-GB" w:eastAsia="en-GB"/>
        </w:rPr>
        <w:t>C</w:t>
      </w:r>
      <w:r w:rsidRPr="00202DE3">
        <w:rPr>
          <w:lang w:eastAsia="en-GB"/>
        </w:rPr>
        <w:t>ăciuneşti</w:t>
      </w:r>
      <w:r w:rsidRPr="00202DE3">
        <w:rPr>
          <w:lang w:val="en-GB" w:eastAsia="en-GB"/>
        </w:rPr>
        <w:t xml:space="preserve"> in termen de 15 zile lucratoare de la data utilizarii ultimei file , carnetul utilizat continand al treilea</w:t>
      </w:r>
      <w:r>
        <w:rPr>
          <w:lang w:val="en-GB" w:eastAsia="en-GB"/>
        </w:rPr>
        <w:t xml:space="preserve"> </w:t>
      </w:r>
      <w:r w:rsidRPr="00202DE3">
        <w:rPr>
          <w:lang w:val="en-GB" w:eastAsia="en-GB"/>
        </w:rPr>
        <w:t>exemplar al filelor acestuia.</w:t>
      </w:r>
    </w:p>
    <w:p w:rsidR="00A26537" w:rsidRPr="00202DE3" w:rsidRDefault="00A26537" w:rsidP="00A26537">
      <w:pPr>
        <w:autoSpaceDE w:val="0"/>
        <w:autoSpaceDN w:val="0"/>
        <w:adjustRightInd w:val="0"/>
        <w:rPr>
          <w:lang w:val="en-GB" w:eastAsia="en-GB"/>
        </w:rPr>
      </w:pPr>
      <w:r w:rsidRPr="00202DE3">
        <w:rPr>
          <w:lang w:val="en-GB" w:eastAsia="en-GB"/>
        </w:rPr>
        <w:t>Odata cu aceasta solicitarea, predau carnetul utilizat continand al treilea exemplar al filelor acestuia de</w:t>
      </w:r>
    </w:p>
    <w:p w:rsidR="00A26537" w:rsidRPr="00202DE3" w:rsidRDefault="00A26537" w:rsidP="00A26537">
      <w:pPr>
        <w:ind w:firstLine="720"/>
        <w:jc w:val="both"/>
      </w:pPr>
      <w:r w:rsidRPr="00202DE3">
        <w:rPr>
          <w:lang w:val="en-GB" w:eastAsia="en-GB"/>
        </w:rPr>
        <w:t>la seria.............. nr........................... la seria ............ nr...............................</w:t>
      </w:r>
      <w:r w:rsidRPr="00202DE3">
        <w:t xml:space="preserve">                                                                                                                                                                  </w:t>
      </w:r>
    </w:p>
    <w:p w:rsidR="00A26537" w:rsidRPr="00202DE3" w:rsidRDefault="00A26537" w:rsidP="00207ADA">
      <w:pPr>
        <w:ind w:firstLine="720"/>
        <w:jc w:val="both"/>
      </w:pPr>
      <w:r w:rsidRPr="00202DE3">
        <w:t xml:space="preserve">Prin prezenta declar că sunt de acord cu utilizarea </w:t>
      </w:r>
      <w:r w:rsidRPr="00202DE3">
        <w:rPr>
          <w:rFonts w:ascii="Cambria Math" w:hAnsi="Cambria Math"/>
        </w:rPr>
        <w:t>ș</w:t>
      </w:r>
      <w:r w:rsidRPr="00202DE3">
        <w:t>i prelucrarea datelor mele cu caracter personal de către Comuna Crăciune</w:t>
      </w:r>
      <w:r w:rsidRPr="00202DE3">
        <w:rPr>
          <w:rFonts w:ascii="Cambria Math" w:hAnsi="Cambria Math"/>
        </w:rPr>
        <w:t>ș</w:t>
      </w:r>
      <w:r w:rsidRPr="00202DE3">
        <w:t>ti. Am luat la cuno</w:t>
      </w:r>
      <w:r w:rsidRPr="00202DE3">
        <w:rPr>
          <w:rFonts w:ascii="Cambria Math" w:hAnsi="Cambria Math"/>
        </w:rPr>
        <w:t>ș</w:t>
      </w:r>
      <w:r w:rsidRPr="00202DE3">
        <w:t>tin</w:t>
      </w:r>
      <w:r w:rsidRPr="00202DE3">
        <w:rPr>
          <w:rFonts w:ascii="Cambria Math" w:hAnsi="Cambria Math"/>
        </w:rPr>
        <w:t>ț</w:t>
      </w:r>
      <w:r w:rsidRPr="00202DE3">
        <w:t>ă că datele mele cu caracter personal vor fi prelucrate cu respectarea prevederilor Regulamentului (UE) 2016/679 privind protec</w:t>
      </w:r>
      <w:r w:rsidRPr="00202DE3">
        <w:rPr>
          <w:rFonts w:ascii="Cambria Math" w:hAnsi="Cambria Math"/>
        </w:rPr>
        <w:t>ț</w:t>
      </w:r>
      <w:r w:rsidRPr="00202DE3">
        <w:t>ia persoanelor fizice în ceea ce prive</w:t>
      </w:r>
      <w:r w:rsidRPr="00202DE3">
        <w:rPr>
          <w:rFonts w:ascii="Cambria Math" w:hAnsi="Cambria Math"/>
        </w:rPr>
        <w:t>ș</w:t>
      </w:r>
      <w:r w:rsidRPr="00202DE3">
        <w:t xml:space="preserve">te prelucrarea datelor cu caracter personal, </w:t>
      </w:r>
      <w:r w:rsidRPr="00202DE3">
        <w:rPr>
          <w:rFonts w:ascii="Cambria Math" w:hAnsi="Cambria Math"/>
        </w:rPr>
        <w:t>ș</w:t>
      </w:r>
      <w:r w:rsidRPr="00202DE3">
        <w:t>i libera circula</w:t>
      </w:r>
      <w:r w:rsidRPr="00202DE3">
        <w:rPr>
          <w:rFonts w:ascii="Cambria Math" w:hAnsi="Cambria Math"/>
        </w:rPr>
        <w:t>ț</w:t>
      </w:r>
      <w:r w:rsidRPr="00202DE3">
        <w:t>ie a acestor date.</w:t>
      </w:r>
    </w:p>
    <w:p w:rsidR="00C71B21" w:rsidRDefault="00C71B21" w:rsidP="000A0760">
      <w:pPr>
        <w:jc w:val="both"/>
      </w:pPr>
    </w:p>
    <w:p w:rsidR="00C71B21" w:rsidRDefault="00C71B21" w:rsidP="000A0760">
      <w:pPr>
        <w:jc w:val="both"/>
      </w:pPr>
    </w:p>
    <w:p w:rsidR="00C71B21" w:rsidRDefault="00C71B21" w:rsidP="000A0760">
      <w:pPr>
        <w:jc w:val="both"/>
      </w:pPr>
    </w:p>
    <w:p w:rsidR="00C71B21" w:rsidRDefault="00C71B21" w:rsidP="000A0760">
      <w:pPr>
        <w:jc w:val="both"/>
      </w:pPr>
    </w:p>
    <w:p w:rsidR="00C71B21" w:rsidRDefault="00C71B21" w:rsidP="000A0760">
      <w:pPr>
        <w:jc w:val="both"/>
      </w:pPr>
    </w:p>
    <w:p w:rsidR="00604FC2" w:rsidRPr="00611B43" w:rsidRDefault="000A0760" w:rsidP="000A0760">
      <w:pPr>
        <w:jc w:val="both"/>
      </w:pPr>
      <w:r>
        <w:t>Data ………………….</w:t>
      </w:r>
      <w:r>
        <w:tab/>
      </w:r>
      <w:r>
        <w:tab/>
      </w:r>
      <w:r>
        <w:tab/>
      </w:r>
      <w:r>
        <w:tab/>
      </w:r>
      <w:r w:rsidR="00A26537" w:rsidRPr="00202DE3">
        <w:t xml:space="preserve">Semnătura </w:t>
      </w:r>
      <w:r w:rsidR="00A26537">
        <w:t xml:space="preserve">  </w:t>
      </w:r>
      <w:r>
        <w:t xml:space="preserve">......................               </w:t>
      </w:r>
    </w:p>
    <w:sectPr w:rsidR="00604FC2" w:rsidRPr="00611B43" w:rsidSect="00207ADA">
      <w:footerReference w:type="default" r:id="rId6"/>
      <w:pgSz w:w="11906" w:h="16838"/>
      <w:pgMar w:top="142" w:right="1440" w:bottom="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FEE" w:rsidRDefault="00490FEE" w:rsidP="00604FC2">
      <w:r>
        <w:separator/>
      </w:r>
    </w:p>
  </w:endnote>
  <w:endnote w:type="continuationSeparator" w:id="1">
    <w:p w:rsidR="00490FEE" w:rsidRDefault="00490FEE" w:rsidP="00604F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FC2" w:rsidRPr="00604FC2" w:rsidRDefault="00604FC2">
    <w:pPr>
      <w:pStyle w:val="Footer"/>
      <w:rPr>
        <w:lang w:val="en-US"/>
      </w:rPr>
    </w:pPr>
    <w:r>
      <w:rPr>
        <w:lang w:val="en-US"/>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FEE" w:rsidRDefault="00490FEE" w:rsidP="00604FC2">
      <w:r>
        <w:separator/>
      </w:r>
    </w:p>
  </w:footnote>
  <w:footnote w:type="continuationSeparator" w:id="1">
    <w:p w:rsidR="00490FEE" w:rsidRDefault="00490FEE" w:rsidP="00604FC2">
      <w:r>
        <w:continuationSeparator/>
      </w:r>
    </w:p>
  </w:footnote>
  <w:footnote w:id="2">
    <w:p w:rsidR="00207ADA" w:rsidRPr="009C5236" w:rsidRDefault="00207ADA" w:rsidP="00EA62E0">
      <w:pPr>
        <w:pStyle w:val="FootnoteText"/>
        <w:jc w:val="both"/>
      </w:pPr>
    </w:p>
  </w:footnote>
  <w:footnote w:id="3">
    <w:p w:rsidR="00207ADA" w:rsidRPr="009C5236" w:rsidRDefault="00207ADA" w:rsidP="00EA62E0">
      <w:pPr>
        <w:pStyle w:val="FootnoteText"/>
        <w:jc w:val="both"/>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04FC2"/>
    <w:rsid w:val="000A0760"/>
    <w:rsid w:val="000D043B"/>
    <w:rsid w:val="00131A87"/>
    <w:rsid w:val="00190F21"/>
    <w:rsid w:val="001C1D6B"/>
    <w:rsid w:val="00207ADA"/>
    <w:rsid w:val="00297630"/>
    <w:rsid w:val="00356CFA"/>
    <w:rsid w:val="003A6F1C"/>
    <w:rsid w:val="003E6647"/>
    <w:rsid w:val="00416421"/>
    <w:rsid w:val="0042134A"/>
    <w:rsid w:val="00433149"/>
    <w:rsid w:val="00490FEE"/>
    <w:rsid w:val="004B7E3B"/>
    <w:rsid w:val="0057157A"/>
    <w:rsid w:val="005E2B3A"/>
    <w:rsid w:val="00604FC2"/>
    <w:rsid w:val="00611B43"/>
    <w:rsid w:val="006B5D88"/>
    <w:rsid w:val="006F1DFB"/>
    <w:rsid w:val="00740376"/>
    <w:rsid w:val="009276F4"/>
    <w:rsid w:val="00987CEE"/>
    <w:rsid w:val="00A151DE"/>
    <w:rsid w:val="00A26537"/>
    <w:rsid w:val="00A5287B"/>
    <w:rsid w:val="00AE2C5D"/>
    <w:rsid w:val="00B84F78"/>
    <w:rsid w:val="00C4536B"/>
    <w:rsid w:val="00C71B21"/>
    <w:rsid w:val="00D47E3A"/>
    <w:rsid w:val="00D60FF8"/>
    <w:rsid w:val="00EA62E0"/>
    <w:rsid w:val="00F50B19"/>
    <w:rsid w:val="00FE365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FC2"/>
    <w:pPr>
      <w:spacing w:after="0" w:line="240" w:lineRule="auto"/>
    </w:pPr>
    <w:rPr>
      <w:rFonts w:ascii="Times New Roman" w:eastAsia="Times New Roman" w:hAnsi="Times New Roman" w:cs="Times New Roman"/>
      <w:sz w:val="24"/>
      <w:szCs w:val="24"/>
      <w:lang w:val="ro-RO"/>
    </w:rPr>
  </w:style>
  <w:style w:type="paragraph" w:styleId="Heading1">
    <w:name w:val="heading 1"/>
    <w:basedOn w:val="Normal"/>
    <w:next w:val="Normal"/>
    <w:link w:val="Heading1Char"/>
    <w:qFormat/>
    <w:rsid w:val="00604FC2"/>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4FC2"/>
    <w:rPr>
      <w:rFonts w:ascii="Times New Roman" w:eastAsia="Times New Roman" w:hAnsi="Times New Roman" w:cs="Times New Roman"/>
      <w:b/>
      <w:bCs/>
      <w:sz w:val="24"/>
      <w:szCs w:val="24"/>
      <w:lang w:val="ro-RO"/>
    </w:rPr>
  </w:style>
  <w:style w:type="paragraph" w:styleId="FootnoteText">
    <w:name w:val="footnote text"/>
    <w:basedOn w:val="Normal"/>
    <w:link w:val="FootnoteTextChar"/>
    <w:uiPriority w:val="99"/>
    <w:unhideWhenUsed/>
    <w:rsid w:val="00604FC2"/>
    <w:rPr>
      <w:sz w:val="20"/>
      <w:szCs w:val="20"/>
    </w:rPr>
  </w:style>
  <w:style w:type="character" w:customStyle="1" w:styleId="FootnoteTextChar">
    <w:name w:val="Footnote Text Char"/>
    <w:basedOn w:val="DefaultParagraphFont"/>
    <w:link w:val="FootnoteText"/>
    <w:uiPriority w:val="99"/>
    <w:rsid w:val="00604FC2"/>
    <w:rPr>
      <w:rFonts w:ascii="Times New Roman" w:eastAsia="Times New Roman" w:hAnsi="Times New Roman" w:cs="Times New Roman"/>
      <w:sz w:val="20"/>
      <w:szCs w:val="20"/>
    </w:rPr>
  </w:style>
  <w:style w:type="character" w:styleId="FootnoteReference">
    <w:name w:val="footnote reference"/>
    <w:uiPriority w:val="99"/>
    <w:semiHidden/>
    <w:unhideWhenUsed/>
    <w:rsid w:val="00604FC2"/>
    <w:rPr>
      <w:vertAlign w:val="superscript"/>
    </w:rPr>
  </w:style>
  <w:style w:type="paragraph" w:styleId="Header">
    <w:name w:val="header"/>
    <w:basedOn w:val="Normal"/>
    <w:link w:val="HeaderChar"/>
    <w:uiPriority w:val="99"/>
    <w:semiHidden/>
    <w:unhideWhenUsed/>
    <w:rsid w:val="00604FC2"/>
    <w:pPr>
      <w:tabs>
        <w:tab w:val="center" w:pos="4513"/>
        <w:tab w:val="right" w:pos="9026"/>
      </w:tabs>
    </w:pPr>
  </w:style>
  <w:style w:type="character" w:customStyle="1" w:styleId="HeaderChar">
    <w:name w:val="Header Char"/>
    <w:basedOn w:val="DefaultParagraphFont"/>
    <w:link w:val="Header"/>
    <w:uiPriority w:val="99"/>
    <w:semiHidden/>
    <w:rsid w:val="00604FC2"/>
    <w:rPr>
      <w:rFonts w:ascii="Times New Roman" w:eastAsia="Times New Roman" w:hAnsi="Times New Roman" w:cs="Times New Roman"/>
      <w:sz w:val="24"/>
      <w:szCs w:val="24"/>
      <w:lang w:val="ro-RO"/>
    </w:rPr>
  </w:style>
  <w:style w:type="paragraph" w:styleId="Footer">
    <w:name w:val="footer"/>
    <w:basedOn w:val="Normal"/>
    <w:link w:val="FooterChar"/>
    <w:uiPriority w:val="99"/>
    <w:semiHidden/>
    <w:unhideWhenUsed/>
    <w:rsid w:val="00604FC2"/>
    <w:pPr>
      <w:tabs>
        <w:tab w:val="center" w:pos="4513"/>
        <w:tab w:val="right" w:pos="9026"/>
      </w:tabs>
    </w:pPr>
  </w:style>
  <w:style w:type="character" w:customStyle="1" w:styleId="FooterChar">
    <w:name w:val="Footer Char"/>
    <w:basedOn w:val="DefaultParagraphFont"/>
    <w:link w:val="Footer"/>
    <w:uiPriority w:val="99"/>
    <w:semiHidden/>
    <w:rsid w:val="00604FC2"/>
    <w:rPr>
      <w:rFonts w:ascii="Times New Roman" w:eastAsia="Times New Roman" w:hAnsi="Times New Roman" w:cs="Times New Roman"/>
      <w:sz w:val="24"/>
      <w:szCs w:val="24"/>
      <w:lang w:val="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Blanka</dc:creator>
  <cp:keywords/>
  <dc:description/>
  <cp:lastModifiedBy>Blanka</cp:lastModifiedBy>
  <cp:revision>7</cp:revision>
  <cp:lastPrinted>2019-12-04T06:35:00Z</cp:lastPrinted>
  <dcterms:created xsi:type="dcterms:W3CDTF">2019-07-11T10:15:00Z</dcterms:created>
  <dcterms:modified xsi:type="dcterms:W3CDTF">2019-12-04T06:35:00Z</dcterms:modified>
</cp:coreProperties>
</file>