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1EC2" w14:textId="77777777" w:rsidR="00491386" w:rsidRPr="007E67D8" w:rsidRDefault="00491386" w:rsidP="00491386">
      <w:pPr>
        <w:pStyle w:val="NormalWeb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  <w:lang w:val="it-IT"/>
        </w:rPr>
      </w:pPr>
      <w:r w:rsidRPr="007E67D8">
        <w:rPr>
          <w:rStyle w:val="Strong"/>
          <w:rFonts w:eastAsiaTheme="majorEastAsia"/>
          <w:color w:val="111111"/>
          <w:sz w:val="28"/>
          <w:szCs w:val="28"/>
          <w:lang w:val="it-IT"/>
        </w:rPr>
        <w:t>Beneficiile de asistență socială majorate cu 10,4 %, </w:t>
      </w:r>
    </w:p>
    <w:p w14:paraId="5BD4A55B" w14:textId="77777777" w:rsidR="00491386" w:rsidRPr="007E67D8" w:rsidRDefault="00491386" w:rsidP="00491386">
      <w:pPr>
        <w:pStyle w:val="NormalWeb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  <w:lang w:val="it-IT"/>
        </w:rPr>
      </w:pPr>
      <w:r w:rsidRPr="007E67D8">
        <w:rPr>
          <w:rStyle w:val="Strong"/>
          <w:rFonts w:eastAsiaTheme="majorEastAsia"/>
          <w:color w:val="111111"/>
          <w:sz w:val="28"/>
          <w:szCs w:val="28"/>
          <w:lang w:val="it-IT"/>
        </w:rPr>
        <w:t>conform Indicatorului Social de Referință (ISR)</w:t>
      </w:r>
    </w:p>
    <w:p w14:paraId="07D88CB2" w14:textId="77777777" w:rsidR="00491386" w:rsidRPr="007E67D8" w:rsidRDefault="00491386" w:rsidP="00491386">
      <w:pPr>
        <w:pStyle w:val="NormalWeb"/>
        <w:shd w:val="clear" w:color="auto" w:fill="FFFFFF"/>
        <w:spacing w:before="0" w:beforeAutospacing="0" w:after="300" w:afterAutospacing="0"/>
        <w:rPr>
          <w:color w:val="111111"/>
          <w:sz w:val="28"/>
          <w:szCs w:val="28"/>
          <w:lang w:val="it-IT"/>
        </w:rPr>
      </w:pPr>
      <w:r w:rsidRPr="007E67D8">
        <w:rPr>
          <w:color w:val="111111"/>
          <w:sz w:val="28"/>
          <w:szCs w:val="28"/>
          <w:lang w:val="it-IT"/>
        </w:rPr>
        <w:t>Toate beneficiile sociale care se raportează la Indicatorul Social de Referință (ISR) cresc de la 1 martie 2024, ca urmare a majorării cu 10,4 % a acestui indicator. Astfel, valoarea ISR crește de la 598 lei, în anul 2023, la 660 lei, anul acesta.</w:t>
      </w:r>
    </w:p>
    <w:p w14:paraId="3760E1F0" w14:textId="77777777" w:rsidR="00491386" w:rsidRPr="007E67D8" w:rsidRDefault="00491386" w:rsidP="00491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it-IT"/>
          <w14:ligatures w14:val="none"/>
        </w:rPr>
      </w:pPr>
      <w:r w:rsidRPr="0049138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it-IT"/>
          <w14:ligatures w14:val="none"/>
        </w:rPr>
        <w:t>venitul minim de incluziune</w:t>
      </w:r>
      <w:r w:rsidRPr="0049138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it-IT"/>
          <w14:ligatures w14:val="none"/>
        </w:rPr>
        <w:t> (VMI): </w:t>
      </w:r>
      <w:r w:rsidRPr="0049138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it-IT"/>
          <w14:ligatures w14:val="none"/>
        </w:rPr>
        <w:t>sprijin pentru incluziune</w:t>
      </w:r>
      <w:r w:rsidRPr="0049138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it-IT"/>
          <w14:ligatures w14:val="none"/>
        </w:rPr>
        <w:t> de la 313 lei la 346 lei, lei, respectiv de la 456 lei la 504 lei, în cazul persoanei vârstnice peste 65 ani și </w:t>
      </w:r>
      <w:r w:rsidRPr="0049138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it-IT"/>
          <w14:ligatures w14:val="none"/>
        </w:rPr>
        <w:t>sprijin pentru familii cu copii</w:t>
      </w:r>
      <w:r w:rsidRPr="0049138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it-IT"/>
          <w14:ligatures w14:val="none"/>
        </w:rPr>
        <w:t> de la 795 lei la 879 lei;</w:t>
      </w:r>
    </w:p>
    <w:p w14:paraId="5B6AD934" w14:textId="77777777" w:rsidR="007E67D8" w:rsidRPr="00491386" w:rsidRDefault="007E67D8" w:rsidP="007E67D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it-IT"/>
          <w14:ligatures w14:val="none"/>
        </w:rPr>
      </w:pPr>
    </w:p>
    <w:p w14:paraId="2622BCBA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HOTĂRÂRE  Nr. 1154/2022 din 16 septembrie 2022</w:t>
      </w:r>
    </w:p>
    <w:p w14:paraId="3EB9430A" w14:textId="56E69AE2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pentru aprobarea Normelor metodologice de aplicare a prevederilor </w:t>
      </w:r>
      <w:r w:rsidRPr="007E67D8"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  <w:lang w:val="it-IT"/>
        </w:rPr>
        <w:t>Legii nr. 196/2016</w:t>
      </w: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privind venitul minim de incluziune</w:t>
      </w:r>
    </w:p>
    <w:p w14:paraId="644DA1EF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>ART. 9</w:t>
      </w:r>
    </w:p>
    <w:p w14:paraId="114A3CB9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Dimensiunea familiei se stabileşte prin însumarea coeficienţilor de echivalenţă, prevăzuţi la </w:t>
      </w:r>
      <w:r w:rsidRPr="007E67D8"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  <w:lang w:val="it-IT"/>
        </w:rPr>
        <w:t>art. 9</w:t>
      </w: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alin. (2) din lege, potrivit următorului exemplu:</w:t>
      </w:r>
    </w:p>
    <w:p w14:paraId="68083216" w14:textId="77777777" w:rsidR="007E67D8" w:rsidRPr="007E67D8" w:rsidRDefault="007E67D8" w:rsidP="007E67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Exemplu: pentru o familie compusă din 4 persoane, dimensiunea familiei se stabileşte astfel:</w:t>
      </w:r>
    </w:p>
    <w:p w14:paraId="1D766EA1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- număr de persoane = 4, din care 2 adulţi şi 2 copii;</w:t>
      </w:r>
    </w:p>
    <w:p w14:paraId="637EDAE5" w14:textId="4CA75EE8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- suma coeficienţilor de echivalenţă = 1 + 0,5 + 0,5 + 0,5 = 2,5;</w:t>
      </w:r>
    </w:p>
    <w:p w14:paraId="14A07D2D" w14:textId="77777777" w:rsidR="007E67D8" w:rsidRPr="007E67D8" w:rsidRDefault="007E67D8" w:rsidP="007E67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- număr de membri de familie = 2,5.</w:t>
      </w:r>
    </w:p>
    <w:p w14:paraId="6BEEF618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ART. 10</w:t>
      </w:r>
    </w:p>
    <w:p w14:paraId="4963F340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Formula de calcul al venitului net ajustat este următoarea:</w:t>
      </w:r>
    </w:p>
    <w:p w14:paraId="1A77B3E5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7D3D2344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7E67D8">
        <w:rPr>
          <w:rFonts w:ascii="Times New Roman" w:hAnsi="Times New Roman" w:cs="Times New Roman"/>
          <w:kern w:val="0"/>
          <w:lang w:val="it-IT"/>
        </w:rPr>
        <w:t xml:space="preserve">           Vt</w:t>
      </w:r>
    </w:p>
    <w:p w14:paraId="2D7EE80F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7E67D8">
        <w:rPr>
          <w:rFonts w:ascii="Times New Roman" w:hAnsi="Times New Roman" w:cs="Times New Roman"/>
          <w:kern w:val="0"/>
          <w:lang w:val="it-IT"/>
        </w:rPr>
        <w:t xml:space="preserve">    Vaj = -----,</w:t>
      </w:r>
    </w:p>
    <w:p w14:paraId="789940C4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lang w:val="it-IT"/>
        </w:rPr>
        <w:t xml:space="preserve">          Dfam</w:t>
      </w:r>
    </w:p>
    <w:p w14:paraId="2A569DAF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</w:p>
    <w:p w14:paraId="57EC0D6D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unde:</w:t>
      </w:r>
    </w:p>
    <w:p w14:paraId="15CBFA0C" w14:textId="77777777" w:rsidR="007E67D8" w:rsidRPr="007E67D8" w:rsidRDefault="007E67D8" w:rsidP="007E67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- Vt reprezintă venitul total al familiei/persoanei singure, la care, după caz, se aplică reducerea prevăzută la </w:t>
      </w:r>
      <w:r w:rsidRPr="007E67D8"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  <w:lang w:val="it-IT"/>
        </w:rPr>
        <w:t>art. 11</w:t>
      </w: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lit. a) din lege;</w:t>
      </w:r>
    </w:p>
    <w:p w14:paraId="4D4463F8" w14:textId="76D55ED9" w:rsidR="007E67D8" w:rsidRPr="007E67D8" w:rsidRDefault="007E67D8" w:rsidP="007E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it-IT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- Dfam reprezintă dimensiunea familiei, stabilită conform prevederilor </w:t>
      </w:r>
      <w:r w:rsidRPr="007E67D8"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  <w:lang w:val="it-IT"/>
        </w:rPr>
        <w:t>art. 9</w:t>
      </w: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>;</w:t>
      </w:r>
    </w:p>
    <w:p w14:paraId="53BBF11E" w14:textId="4B50D3AD" w:rsidR="007E67D8" w:rsidRPr="007E67D8" w:rsidRDefault="007E67D8" w:rsidP="007E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       </w:t>
      </w:r>
      <w:r w:rsidRPr="007E67D8">
        <w:rPr>
          <w:rFonts w:ascii="Times New Roman" w:hAnsi="Times New Roman" w:cs="Times New Roman"/>
          <w:kern w:val="0"/>
          <w:sz w:val="28"/>
          <w:szCs w:val="28"/>
          <w:lang w:val="it-IT"/>
        </w:rPr>
        <w:t xml:space="preserve">  </w:t>
      </w:r>
      <w:r w:rsidRPr="007E67D8">
        <w:rPr>
          <w:rFonts w:ascii="Times New Roman" w:hAnsi="Times New Roman" w:cs="Times New Roman"/>
          <w:kern w:val="0"/>
          <w:sz w:val="28"/>
          <w:szCs w:val="28"/>
        </w:rPr>
        <w:t xml:space="preserve">- Vaj </w:t>
      </w:r>
      <w:proofErr w:type="spellStart"/>
      <w:r w:rsidRPr="007E67D8"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 w:rsidRPr="007E67D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7E67D8">
        <w:rPr>
          <w:rFonts w:ascii="Times New Roman" w:hAnsi="Times New Roman" w:cs="Times New Roman"/>
          <w:kern w:val="0"/>
          <w:sz w:val="28"/>
          <w:szCs w:val="28"/>
        </w:rPr>
        <w:t>venitul</w:t>
      </w:r>
      <w:proofErr w:type="spellEnd"/>
      <w:r w:rsidRPr="007E67D8">
        <w:rPr>
          <w:rFonts w:ascii="Times New Roman" w:hAnsi="Times New Roman" w:cs="Times New Roman"/>
          <w:kern w:val="0"/>
          <w:sz w:val="28"/>
          <w:szCs w:val="28"/>
        </w:rPr>
        <w:t xml:space="preserve"> net </w:t>
      </w:r>
      <w:proofErr w:type="spellStart"/>
      <w:r w:rsidRPr="007E67D8">
        <w:rPr>
          <w:rFonts w:ascii="Times New Roman" w:hAnsi="Times New Roman" w:cs="Times New Roman"/>
          <w:kern w:val="0"/>
          <w:sz w:val="28"/>
          <w:szCs w:val="28"/>
        </w:rPr>
        <w:t>ajustat</w:t>
      </w:r>
      <w:proofErr w:type="spellEnd"/>
      <w:r w:rsidRPr="007E67D8"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 w:rsidRPr="007E67D8">
        <w:rPr>
          <w:rFonts w:ascii="Times New Roman" w:hAnsi="Times New Roman" w:cs="Times New Roman"/>
          <w:kern w:val="0"/>
          <w:sz w:val="28"/>
          <w:szCs w:val="28"/>
        </w:rPr>
        <w:t>membru</w:t>
      </w:r>
      <w:proofErr w:type="spellEnd"/>
      <w:r w:rsidRPr="007E67D8"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 w:rsidRPr="007E67D8">
        <w:rPr>
          <w:rFonts w:ascii="Times New Roman" w:hAnsi="Times New Roman" w:cs="Times New Roman"/>
          <w:kern w:val="0"/>
          <w:sz w:val="28"/>
          <w:szCs w:val="28"/>
        </w:rPr>
        <w:t>familie</w:t>
      </w:r>
      <w:proofErr w:type="spellEnd"/>
      <w:r w:rsidRPr="007E67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C1DE56F" w14:textId="77777777" w:rsidR="007E67D8" w:rsidRPr="007E67D8" w:rsidRDefault="007E67D8" w:rsidP="007E67D8">
      <w:pPr>
        <w:pStyle w:val="ListParagraph"/>
        <w:jc w:val="both"/>
        <w:rPr>
          <w:rFonts w:ascii="Times New Roman" w:hAnsi="Times New Roman" w:cs="Times New Roman"/>
        </w:rPr>
      </w:pPr>
    </w:p>
    <w:p w14:paraId="4032B1FC" w14:textId="77777777" w:rsidR="00892047" w:rsidRPr="00491386" w:rsidRDefault="00892047">
      <w:pPr>
        <w:rPr>
          <w:lang w:val="it-IT"/>
        </w:rPr>
      </w:pPr>
    </w:p>
    <w:sectPr w:rsidR="00892047" w:rsidRPr="0049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086"/>
    <w:multiLevelType w:val="multilevel"/>
    <w:tmpl w:val="7A2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3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6"/>
    <w:rsid w:val="00491386"/>
    <w:rsid w:val="007E67D8"/>
    <w:rsid w:val="008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FC07"/>
  <w15:chartTrackingRefBased/>
  <w15:docId w15:val="{A4523531-A48A-467A-AFF0-A7D9AFB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3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1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 Reka</dc:creator>
  <cp:keywords/>
  <dc:description/>
  <cp:lastModifiedBy>Gyorgy Reka</cp:lastModifiedBy>
  <cp:revision>2</cp:revision>
  <dcterms:created xsi:type="dcterms:W3CDTF">2024-03-19T11:52:00Z</dcterms:created>
  <dcterms:modified xsi:type="dcterms:W3CDTF">2024-03-19T11:57:00Z</dcterms:modified>
</cp:coreProperties>
</file>